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B" w:rsidRPr="007A49A5" w:rsidRDefault="0045771B" w:rsidP="0045771B">
      <w:pPr>
        <w:spacing w:after="0" w:line="240" w:lineRule="auto"/>
        <w:jc w:val="both"/>
        <w:rPr>
          <w:rFonts w:ascii="Times New Roman" w:hAnsi="Times New Roman" w:cs="Times New Roman"/>
          <w:sz w:val="24"/>
          <w:szCs w:val="24"/>
        </w:rPr>
      </w:pPr>
      <w:bookmarkStart w:id="0" w:name="_GoBack"/>
      <w:bookmarkEnd w:id="0"/>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PAUL CHIONISO MAWACHA</w:t>
      </w:r>
    </w:p>
    <w:p w:rsidR="0045771B" w:rsidRPr="007A49A5" w:rsidRDefault="0045771B" w:rsidP="0045771B">
      <w:pPr>
        <w:spacing w:after="0" w:line="240" w:lineRule="auto"/>
        <w:jc w:val="both"/>
        <w:rPr>
          <w:rFonts w:ascii="Times New Roman" w:hAnsi="Times New Roman" w:cs="Times New Roman"/>
          <w:sz w:val="24"/>
          <w:szCs w:val="24"/>
        </w:rPr>
      </w:pPr>
      <w:proofErr w:type="gramStart"/>
      <w:r w:rsidRPr="007A49A5">
        <w:rPr>
          <w:rFonts w:ascii="Times New Roman" w:hAnsi="Times New Roman" w:cs="Times New Roman"/>
          <w:sz w:val="24"/>
          <w:szCs w:val="24"/>
        </w:rPr>
        <w:t>and</w:t>
      </w:r>
      <w:proofErr w:type="gramEnd"/>
      <w:r w:rsidRPr="007A49A5">
        <w:rPr>
          <w:rFonts w:ascii="Times New Roman" w:hAnsi="Times New Roman" w:cs="Times New Roman"/>
          <w:sz w:val="24"/>
          <w:szCs w:val="24"/>
        </w:rPr>
        <w:t xml:space="preserve"> </w:t>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CECILIA MAWACHA</w:t>
      </w:r>
    </w:p>
    <w:p w:rsidR="0045771B" w:rsidRPr="007A49A5" w:rsidRDefault="0045771B" w:rsidP="004577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STERBY NHAMO</w:t>
      </w:r>
    </w:p>
    <w:p w:rsidR="0045771B" w:rsidRPr="007A49A5" w:rsidRDefault="0045771B" w:rsidP="0045771B">
      <w:pPr>
        <w:spacing w:after="0" w:line="240" w:lineRule="auto"/>
        <w:jc w:val="both"/>
        <w:rPr>
          <w:rFonts w:ascii="Times New Roman" w:hAnsi="Times New Roman" w:cs="Times New Roman"/>
          <w:sz w:val="24"/>
          <w:szCs w:val="24"/>
        </w:rPr>
      </w:pPr>
      <w:proofErr w:type="gramStart"/>
      <w:r w:rsidRPr="007A49A5">
        <w:rPr>
          <w:rFonts w:ascii="Times New Roman" w:hAnsi="Times New Roman" w:cs="Times New Roman"/>
          <w:sz w:val="24"/>
          <w:szCs w:val="24"/>
        </w:rPr>
        <w:t>and</w:t>
      </w:r>
      <w:proofErr w:type="gramEnd"/>
      <w:r w:rsidRPr="007A49A5">
        <w:rPr>
          <w:rFonts w:ascii="Times New Roman" w:hAnsi="Times New Roman" w:cs="Times New Roman"/>
          <w:sz w:val="24"/>
          <w:szCs w:val="24"/>
        </w:rPr>
        <w:t xml:space="preserve"> </w:t>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INNOCENT NHAMO</w:t>
      </w:r>
    </w:p>
    <w:p w:rsidR="0045771B" w:rsidRPr="007A49A5" w:rsidRDefault="0045771B" w:rsidP="0045771B">
      <w:pPr>
        <w:spacing w:after="0" w:line="240" w:lineRule="auto"/>
        <w:jc w:val="both"/>
        <w:rPr>
          <w:rFonts w:ascii="Times New Roman" w:hAnsi="Times New Roman" w:cs="Times New Roman"/>
          <w:sz w:val="24"/>
          <w:szCs w:val="24"/>
        </w:rPr>
      </w:pPr>
      <w:proofErr w:type="gramStart"/>
      <w:r w:rsidRPr="007A49A5">
        <w:rPr>
          <w:rFonts w:ascii="Times New Roman" w:hAnsi="Times New Roman" w:cs="Times New Roman"/>
          <w:sz w:val="24"/>
          <w:szCs w:val="24"/>
        </w:rPr>
        <w:t>and</w:t>
      </w:r>
      <w:proofErr w:type="gramEnd"/>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DIRECTOR OF HOUSING AND COMMUNITY</w:t>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SERVICES –CITY OF HARARE</w:t>
      </w:r>
    </w:p>
    <w:p w:rsidR="0045771B" w:rsidRDefault="0045771B" w:rsidP="0045771B">
      <w:pPr>
        <w:jc w:val="both"/>
        <w:rPr>
          <w:rFonts w:ascii="Times New Roman" w:hAnsi="Times New Roman" w:cs="Times New Roman"/>
          <w:sz w:val="24"/>
          <w:szCs w:val="24"/>
        </w:rPr>
      </w:pP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HIGH COURT OF ZIMBABWE</w:t>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KUDYA J</w:t>
      </w: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HARARE 30 and 31 January and 2 February 2012</w:t>
      </w:r>
    </w:p>
    <w:p w:rsidR="0045771B" w:rsidRDefault="0045771B" w:rsidP="0045771B">
      <w:pPr>
        <w:jc w:val="both"/>
        <w:rPr>
          <w:rFonts w:ascii="Times New Roman" w:hAnsi="Times New Roman" w:cs="Times New Roman"/>
          <w:i/>
          <w:sz w:val="24"/>
          <w:szCs w:val="24"/>
        </w:rPr>
      </w:pPr>
    </w:p>
    <w:p w:rsidR="0045771B" w:rsidRPr="007A49A5"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i/>
          <w:sz w:val="24"/>
          <w:szCs w:val="24"/>
        </w:rPr>
        <w:t xml:space="preserve">J </w:t>
      </w:r>
      <w:proofErr w:type="spellStart"/>
      <w:r w:rsidRPr="007A49A5">
        <w:rPr>
          <w:rFonts w:ascii="Times New Roman" w:hAnsi="Times New Roman" w:cs="Times New Roman"/>
          <w:i/>
          <w:sz w:val="24"/>
          <w:szCs w:val="24"/>
        </w:rPr>
        <w:t>Bakasa</w:t>
      </w:r>
      <w:proofErr w:type="spellEnd"/>
      <w:r w:rsidRPr="007A49A5">
        <w:rPr>
          <w:rFonts w:ascii="Times New Roman" w:hAnsi="Times New Roman" w:cs="Times New Roman"/>
          <w:i/>
          <w:sz w:val="24"/>
          <w:szCs w:val="24"/>
        </w:rPr>
        <w:t>,</w:t>
      </w:r>
      <w:r w:rsidRPr="007A49A5">
        <w:rPr>
          <w:rFonts w:ascii="Times New Roman" w:hAnsi="Times New Roman" w:cs="Times New Roman"/>
          <w:sz w:val="24"/>
          <w:szCs w:val="24"/>
        </w:rPr>
        <w:t xml:space="preserve"> for the plaintiffs</w:t>
      </w:r>
    </w:p>
    <w:p w:rsidR="0045771B" w:rsidRDefault="0045771B" w:rsidP="0045771B">
      <w:pPr>
        <w:spacing w:after="0" w:line="240" w:lineRule="auto"/>
        <w:jc w:val="both"/>
        <w:rPr>
          <w:rFonts w:ascii="Times New Roman" w:hAnsi="Times New Roman" w:cs="Times New Roman"/>
          <w:sz w:val="24"/>
          <w:szCs w:val="24"/>
        </w:rPr>
      </w:pPr>
      <w:r w:rsidRPr="007A49A5">
        <w:rPr>
          <w:rFonts w:ascii="Times New Roman" w:hAnsi="Times New Roman" w:cs="Times New Roman"/>
          <w:i/>
          <w:sz w:val="24"/>
          <w:szCs w:val="24"/>
        </w:rPr>
        <w:t xml:space="preserve">M </w:t>
      </w:r>
      <w:proofErr w:type="spellStart"/>
      <w:r w:rsidRPr="007A49A5">
        <w:rPr>
          <w:rFonts w:ascii="Times New Roman" w:hAnsi="Times New Roman" w:cs="Times New Roman"/>
          <w:i/>
          <w:sz w:val="24"/>
          <w:szCs w:val="24"/>
        </w:rPr>
        <w:t>Hungwe</w:t>
      </w:r>
      <w:proofErr w:type="spellEnd"/>
      <w:r w:rsidRPr="007A49A5">
        <w:rPr>
          <w:rFonts w:ascii="Times New Roman" w:hAnsi="Times New Roman" w:cs="Times New Roman"/>
          <w:i/>
          <w:sz w:val="24"/>
          <w:szCs w:val="24"/>
        </w:rPr>
        <w:t xml:space="preserve">, </w:t>
      </w:r>
      <w:r w:rsidRPr="007A49A5">
        <w:rPr>
          <w:rFonts w:ascii="Times New Roman" w:hAnsi="Times New Roman" w:cs="Times New Roman"/>
          <w:sz w:val="24"/>
          <w:szCs w:val="24"/>
        </w:rPr>
        <w:t>for the first and second defendants</w:t>
      </w:r>
    </w:p>
    <w:p w:rsidR="0045771B" w:rsidRDefault="0045771B" w:rsidP="0045771B">
      <w:pPr>
        <w:spacing w:after="0" w:line="240" w:lineRule="auto"/>
        <w:jc w:val="both"/>
        <w:rPr>
          <w:rFonts w:ascii="Times New Roman" w:hAnsi="Times New Roman" w:cs="Times New Roman"/>
          <w:sz w:val="24"/>
          <w:szCs w:val="24"/>
        </w:rPr>
      </w:pPr>
    </w:p>
    <w:p w:rsidR="0045771B" w:rsidRPr="007A49A5" w:rsidRDefault="0045771B" w:rsidP="0045771B">
      <w:pPr>
        <w:spacing w:after="0" w:line="240" w:lineRule="auto"/>
        <w:jc w:val="both"/>
        <w:rPr>
          <w:rFonts w:ascii="Times New Roman" w:hAnsi="Times New Roman" w:cs="Times New Roman"/>
          <w:sz w:val="24"/>
          <w:szCs w:val="24"/>
        </w:rPr>
      </w:pP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KUDYA J: The plaintiffs are husband and wife. On 26 February 2008, they issued summons out of this court seeking the declaration of nullity on the agreement executed between them and the second defendant with respect to number 45 </w:t>
      </w:r>
      <w:proofErr w:type="spellStart"/>
      <w:r w:rsidRPr="007A49A5">
        <w:rPr>
          <w:rFonts w:ascii="Times New Roman" w:hAnsi="Times New Roman" w:cs="Times New Roman"/>
          <w:sz w:val="24"/>
          <w:szCs w:val="24"/>
        </w:rPr>
        <w:t>Maviyani</w:t>
      </w:r>
      <w:proofErr w:type="spellEnd"/>
      <w:r w:rsidRPr="007A49A5">
        <w:rPr>
          <w:rFonts w:ascii="Times New Roman" w:hAnsi="Times New Roman" w:cs="Times New Roman"/>
          <w:sz w:val="24"/>
          <w:szCs w:val="24"/>
        </w:rPr>
        <w:t xml:space="preserve"> Street </w:t>
      </w:r>
      <w:proofErr w:type="spellStart"/>
      <w:r w:rsidRPr="007A49A5">
        <w:rPr>
          <w:rFonts w:ascii="Times New Roman" w:hAnsi="Times New Roman" w:cs="Times New Roman"/>
          <w:sz w:val="24"/>
          <w:szCs w:val="24"/>
        </w:rPr>
        <w:t>Mbare</w:t>
      </w:r>
      <w:proofErr w:type="spellEnd"/>
      <w:r w:rsidRPr="007A49A5">
        <w:rPr>
          <w:rFonts w:ascii="Times New Roman" w:hAnsi="Times New Roman" w:cs="Times New Roman"/>
          <w:sz w:val="24"/>
          <w:szCs w:val="24"/>
        </w:rPr>
        <w:t>, Harare; the setting aside of the cession effected over the same property by the third defendant to the second defendant and costs of suit. The first and second defendants contested the action and in addition the second defendant filed a counterclaim seeking the eviction of the plaintiffs and all those claiming right of occupation through them together with costs on the scale of legal practitioner and client.</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At the commencement of trial, it was common cause that the first defendant was not a party to the agreement and did not take part in the dispute between the plaintiffs and the second defendant. It was common cause that the second defendant and the plaintiffs concluded a verbal agreement of sale of the first plaintiff’s rights, title and interest in the property in dispute on 3 December 2007. Exhibit 1 is the memorial of the agreement and is dated 3 December 2007 even though it was compiled on 12 February 2008. The parties proceeded from Moses </w:t>
      </w:r>
      <w:proofErr w:type="spellStart"/>
      <w:r w:rsidRPr="007A49A5">
        <w:rPr>
          <w:rFonts w:ascii="Times New Roman" w:hAnsi="Times New Roman" w:cs="Times New Roman"/>
          <w:sz w:val="24"/>
          <w:szCs w:val="24"/>
        </w:rPr>
        <w:t>Chioniso</w:t>
      </w:r>
      <w:proofErr w:type="spellEnd"/>
      <w:r w:rsidRPr="007A49A5">
        <w:rPr>
          <w:rFonts w:ascii="Times New Roman" w:hAnsi="Times New Roman" w:cs="Times New Roman"/>
          <w:sz w:val="24"/>
          <w:szCs w:val="24"/>
        </w:rPr>
        <w:t xml:space="preserve">, the plaintiff’s eldest son’s residence with Moses to the third defendant’s </w:t>
      </w:r>
      <w:proofErr w:type="spellStart"/>
      <w:r w:rsidRPr="007A49A5">
        <w:rPr>
          <w:rFonts w:ascii="Times New Roman" w:hAnsi="Times New Roman" w:cs="Times New Roman"/>
          <w:sz w:val="24"/>
          <w:szCs w:val="24"/>
        </w:rPr>
        <w:t>Mbare</w:t>
      </w:r>
      <w:proofErr w:type="spellEnd"/>
      <w:r w:rsidRPr="007A49A5">
        <w:rPr>
          <w:rFonts w:ascii="Times New Roman" w:hAnsi="Times New Roman" w:cs="Times New Roman"/>
          <w:sz w:val="24"/>
          <w:szCs w:val="24"/>
        </w:rPr>
        <w:t xml:space="preserve"> offices where they confirmed through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8, the deed of sale between first plaintiff and the third defendant dated 1 January 1981, that the first plaintiff was the holder of cession in the property in dispute. The first plaintiff with written consent of second plaintiff </w:t>
      </w:r>
      <w:r w:rsidRPr="007A49A5">
        <w:rPr>
          <w:rFonts w:ascii="Times New Roman" w:hAnsi="Times New Roman" w:cs="Times New Roman"/>
          <w:sz w:val="24"/>
          <w:szCs w:val="24"/>
        </w:rPr>
        <w:lastRenderedPageBreak/>
        <w:t xml:space="preserve">applied for the cession of his rights to the second defendant on that date as recorded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9, the application for cession. The third defendant approved cession on the same date as shown in exhibit 2, the agreement of assignment. </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agreement of sale,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 and the application for cession,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9, indicate that the rights were sold and purchased for $5 billion, in local currency. In their oral testimonies both the plaintiffs and the second defendant agreed that at the plaintiffs’ request part of the purchase price was paid in South African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while the remainder was paid in local currency.</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After the approval of cession, on 24 January 2008 the third defendant wrote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10 to second defendant and his wife confirming the cession and enclosing the agreement of assignment for their attention. The second defendant sued Joel </w:t>
      </w:r>
      <w:proofErr w:type="spellStart"/>
      <w:r w:rsidRPr="007A49A5">
        <w:rPr>
          <w:rFonts w:ascii="Times New Roman" w:hAnsi="Times New Roman" w:cs="Times New Roman"/>
          <w:sz w:val="24"/>
          <w:szCs w:val="24"/>
        </w:rPr>
        <w:t>Mawacha</w:t>
      </w:r>
      <w:proofErr w:type="spellEnd"/>
      <w:r w:rsidRPr="007A49A5">
        <w:rPr>
          <w:rFonts w:ascii="Times New Roman" w:hAnsi="Times New Roman" w:cs="Times New Roman"/>
          <w:sz w:val="24"/>
          <w:szCs w:val="24"/>
        </w:rPr>
        <w:t xml:space="preserve">, the son of the plaintiffs who remained ensconced in the house for eviction in the magistrates’ court. He attached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w:t>
      </w:r>
      <w:r w:rsidRPr="007A49A5">
        <w:rPr>
          <w:rFonts w:ascii="Times New Roman" w:hAnsi="Times New Roman" w:cs="Times New Roman"/>
          <w:sz w:val="24"/>
          <w:szCs w:val="24"/>
        </w:rPr>
        <w:t>s</w:t>
      </w:r>
      <w:r>
        <w:rPr>
          <w:rFonts w:ascii="Times New Roman" w:hAnsi="Times New Roman" w:cs="Times New Roman"/>
          <w:sz w:val="24"/>
          <w:szCs w:val="24"/>
        </w:rPr>
        <w:t>)</w:t>
      </w:r>
      <w:r w:rsidRPr="007A49A5">
        <w:rPr>
          <w:rFonts w:ascii="Times New Roman" w:hAnsi="Times New Roman" w:cs="Times New Roman"/>
          <w:sz w:val="24"/>
          <w:szCs w:val="24"/>
        </w:rPr>
        <w:t xml:space="preserve"> 3 and 4 as proof of his entitlement to the property in question. Exhibit 3 is the affidavit deposed to by the first plaintiff on 12 February 2008. He stated that he sold the property for $5 billion to the second defendant and together with his wife ceded the property to him on the date of the sale, being 3 December 2008. The suit was dismissed, as appears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11, on 8 April 2008 on the basis that the present action was already before this court. He further averred that his son Joel had no authority to stop cession. Exhibit 4 was an affidavit deposed to by Moses </w:t>
      </w:r>
      <w:proofErr w:type="spellStart"/>
      <w:r w:rsidRPr="007A49A5">
        <w:rPr>
          <w:rFonts w:ascii="Times New Roman" w:hAnsi="Times New Roman" w:cs="Times New Roman"/>
          <w:sz w:val="24"/>
          <w:szCs w:val="24"/>
        </w:rPr>
        <w:t>Chioniso</w:t>
      </w:r>
      <w:proofErr w:type="spellEnd"/>
      <w:r w:rsidRPr="007A49A5">
        <w:rPr>
          <w:rFonts w:ascii="Times New Roman" w:hAnsi="Times New Roman" w:cs="Times New Roman"/>
          <w:sz w:val="24"/>
          <w:szCs w:val="24"/>
        </w:rPr>
        <w:t>, the first son of the plaintiffs on 12 February 2008. He averred that the property in dispute was sold to the second defendant with the agreement of the whole family and further stated that his young brother Joel did not have authority to stop the cession.</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In his oral testimony, the 73 year old first plaintiff who once worked as a painter for ZESA before his retirement stated that he could neither read nor write. The property consisted of a three roomed aged house with peeling plaster and cracked walls. It was </w:t>
      </w:r>
      <w:proofErr w:type="spellStart"/>
      <w:r w:rsidRPr="007A49A5">
        <w:rPr>
          <w:rFonts w:ascii="Times New Roman" w:hAnsi="Times New Roman" w:cs="Times New Roman"/>
          <w:sz w:val="24"/>
          <w:szCs w:val="24"/>
        </w:rPr>
        <w:t>durawalled</w:t>
      </w:r>
      <w:proofErr w:type="spellEnd"/>
      <w:r w:rsidRPr="007A49A5">
        <w:rPr>
          <w:rFonts w:ascii="Times New Roman" w:hAnsi="Times New Roman" w:cs="Times New Roman"/>
          <w:sz w:val="24"/>
          <w:szCs w:val="24"/>
        </w:rPr>
        <w:t>. He wanted to use the proceeds to construct another house in Harare, and another in his communal home and the balance for his upkeep. He maintained that he sold the property for $500 000</w:t>
      </w:r>
      <w:r>
        <w:rPr>
          <w:rFonts w:ascii="Times New Roman" w:hAnsi="Times New Roman" w:cs="Times New Roman"/>
          <w:sz w:val="24"/>
          <w:szCs w:val="24"/>
        </w:rPr>
        <w:t>-</w:t>
      </w:r>
      <w:r w:rsidRPr="007A49A5">
        <w:rPr>
          <w:rFonts w:ascii="Times New Roman" w:hAnsi="Times New Roman" w:cs="Times New Roman"/>
          <w:sz w:val="24"/>
          <w:szCs w:val="24"/>
        </w:rPr>
        <w:t>00 notwithstanding that all documents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w:t>
      </w:r>
      <w:proofErr w:type="gramStart"/>
      <w:r w:rsidRPr="007A49A5">
        <w:rPr>
          <w:rFonts w:ascii="Times New Roman" w:hAnsi="Times New Roman" w:cs="Times New Roman"/>
          <w:sz w:val="24"/>
          <w:szCs w:val="24"/>
        </w:rPr>
        <w:t xml:space="preserv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A49A5">
        <w:rPr>
          <w:rFonts w:ascii="Times New Roman" w:hAnsi="Times New Roman" w:cs="Times New Roman"/>
          <w:sz w:val="24"/>
          <w:szCs w:val="24"/>
        </w:rPr>
        <w:t xml:space="preserve">1, 3 and 9) indicated the purchase price was $5 billion. He indicated that the purchaser handed the money to him in the presence of his wife, son and a council official, one Mr Jack. The money consisted of a component in local currency and a component in foreign currency. He averred that Mr Jack took a portion of the local currency purportedly as council and cession fees but did not issue him with a receipt. He could only say he was paid </w:t>
      </w:r>
      <w:r w:rsidRPr="00B6774C">
        <w:rPr>
          <w:rFonts w:ascii="Times New Roman" w:hAnsi="Times New Roman" w:cs="Times New Roman"/>
          <w:b/>
          <w:sz w:val="24"/>
          <w:szCs w:val="24"/>
        </w:rPr>
        <w:t>ten</w:t>
      </w:r>
      <w:r>
        <w:rPr>
          <w:rFonts w:ascii="Times New Roman" w:hAnsi="Times New Roman" w:cs="Times New Roman"/>
          <w:sz w:val="24"/>
          <w:szCs w:val="24"/>
        </w:rPr>
        <w:t xml:space="preserve"> </w:t>
      </w:r>
      <w:r w:rsidRPr="007A49A5">
        <w:rPr>
          <w:rFonts w:ascii="Times New Roman" w:hAnsi="Times New Roman" w:cs="Times New Roman"/>
          <w:sz w:val="24"/>
          <w:szCs w:val="24"/>
        </w:rPr>
        <w:t xml:space="preserve">in foreign currency. At the suggestion </w:t>
      </w:r>
      <w:r w:rsidRPr="007A49A5">
        <w:rPr>
          <w:rFonts w:ascii="Times New Roman" w:hAnsi="Times New Roman" w:cs="Times New Roman"/>
          <w:sz w:val="24"/>
          <w:szCs w:val="24"/>
        </w:rPr>
        <w:lastRenderedPageBreak/>
        <w:t>of his counsel he stated that it was US$10.00</w:t>
      </w:r>
      <w:r>
        <w:rPr>
          <w:rFonts w:ascii="Times New Roman" w:hAnsi="Times New Roman" w:cs="Times New Roman"/>
          <w:sz w:val="24"/>
          <w:szCs w:val="24"/>
        </w:rPr>
        <w:t>-00</w:t>
      </w:r>
      <w:r w:rsidRPr="007A49A5">
        <w:rPr>
          <w:rFonts w:ascii="Times New Roman" w:hAnsi="Times New Roman" w:cs="Times New Roman"/>
          <w:sz w:val="24"/>
          <w:szCs w:val="24"/>
        </w:rPr>
        <w:t xml:space="preserve">. He gave the impression in his evidence in chief that due to poor eyesight he was unable to identify his signature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 or his wife’s thumb mark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2. It was at the instigation of Joel that he brought these proceedings seeking cancellation of cession and refund of the amount he received.</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It transpired under cross examination that though he did not go to school, he was literate. He could sign his signature and knew letters of the alphabet and Arabic numerals. He had the sense to appreciate words such as spelling, guess and common. He easily identified his wife and his signatures in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w:t>
      </w:r>
      <w:r w:rsidRPr="007A49A5">
        <w:rPr>
          <w:rFonts w:ascii="Times New Roman" w:hAnsi="Times New Roman" w:cs="Times New Roman"/>
          <w:sz w:val="24"/>
          <w:szCs w:val="24"/>
        </w:rPr>
        <w:t>s</w:t>
      </w:r>
      <w:r>
        <w:rPr>
          <w:rFonts w:ascii="Times New Roman" w:hAnsi="Times New Roman" w:cs="Times New Roman"/>
          <w:sz w:val="24"/>
          <w:szCs w:val="24"/>
        </w:rPr>
        <w:t>)</w:t>
      </w:r>
      <w:r w:rsidRPr="007A49A5">
        <w:rPr>
          <w:rFonts w:ascii="Times New Roman" w:hAnsi="Times New Roman" w:cs="Times New Roman"/>
          <w:sz w:val="24"/>
          <w:szCs w:val="24"/>
        </w:rPr>
        <w:t xml:space="preserve"> 1 and 2. He intimated that he was assisted by Moses in the sale of the property but accused Moses of acting in cahoots with the purchaser to undervalue the property. He however indicated that at the time of the sale he believed that $5 billion was an appropriate price for the property. He was shown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12, the Herald Newspaper cutting of 1 December 2007 that indicated that a core house in </w:t>
      </w:r>
      <w:proofErr w:type="spellStart"/>
      <w:r w:rsidRPr="007A49A5">
        <w:rPr>
          <w:rFonts w:ascii="Times New Roman" w:hAnsi="Times New Roman" w:cs="Times New Roman"/>
          <w:sz w:val="24"/>
          <w:szCs w:val="24"/>
        </w:rPr>
        <w:t>Chitungwiza</w:t>
      </w:r>
      <w:proofErr w:type="spellEnd"/>
      <w:r w:rsidRPr="007A49A5">
        <w:rPr>
          <w:rFonts w:ascii="Times New Roman" w:hAnsi="Times New Roman" w:cs="Times New Roman"/>
          <w:sz w:val="24"/>
          <w:szCs w:val="24"/>
        </w:rPr>
        <w:t xml:space="preserve"> was selling for $2.8 billion; a seven roomed house in Unit N </w:t>
      </w:r>
      <w:proofErr w:type="spellStart"/>
      <w:r w:rsidRPr="007A49A5">
        <w:rPr>
          <w:rFonts w:ascii="Times New Roman" w:hAnsi="Times New Roman" w:cs="Times New Roman"/>
          <w:sz w:val="24"/>
          <w:szCs w:val="24"/>
        </w:rPr>
        <w:t>Chitungwiza</w:t>
      </w:r>
      <w:proofErr w:type="spellEnd"/>
      <w:r w:rsidRPr="007A49A5">
        <w:rPr>
          <w:rFonts w:ascii="Times New Roman" w:hAnsi="Times New Roman" w:cs="Times New Roman"/>
          <w:sz w:val="24"/>
          <w:szCs w:val="24"/>
        </w:rPr>
        <w:t xml:space="preserve"> was selling for $6.9 billion and another seven roomed house in Unit D was priced at $7 billion while a four roomed house in </w:t>
      </w:r>
      <w:proofErr w:type="spellStart"/>
      <w:r w:rsidRPr="007A49A5">
        <w:rPr>
          <w:rFonts w:ascii="Times New Roman" w:hAnsi="Times New Roman" w:cs="Times New Roman"/>
          <w:sz w:val="24"/>
          <w:szCs w:val="24"/>
        </w:rPr>
        <w:t>Zengeza</w:t>
      </w:r>
      <w:proofErr w:type="spellEnd"/>
      <w:r w:rsidRPr="007A49A5">
        <w:rPr>
          <w:rFonts w:ascii="Times New Roman" w:hAnsi="Times New Roman" w:cs="Times New Roman"/>
          <w:sz w:val="24"/>
          <w:szCs w:val="24"/>
        </w:rPr>
        <w:t xml:space="preserve"> 1 was pegged at $3.8 billion. He preferred the prices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5, a copy of the Herald of 27 December 2007 that indicated that a two roomed core house in Unit D was pegged at $15 billion while a 4 roomed house in the same area, Unit D was selling for $15 billion. Under cross examination he conceded that the present suit was the brained child of Joel.</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His wife the second plaintiff basically confirmed his version. She stated that the decision to sell the property originated from her husband. The amount of sale was set at $5 billion by the two spouses and their eldest son Moses. They declined to reduce the price to $3 billion suggested by the second defendant who then paid the requested $5 billion at the council offices. They received part of the money in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and the other in local currency. She did not recall the exact amount received as foreign currency. She equated the amount in foreign currency to the height of seven A4 sheets of paper and indicated that she shared the foreign currency in equal amounts with her husband. At first she said they each took ten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but later corrected </w:t>
      </w:r>
      <w:proofErr w:type="gramStart"/>
      <w:r w:rsidRPr="007A49A5">
        <w:rPr>
          <w:rFonts w:ascii="Times New Roman" w:hAnsi="Times New Roman" w:cs="Times New Roman"/>
          <w:sz w:val="24"/>
          <w:szCs w:val="24"/>
        </w:rPr>
        <w:t>herself</w:t>
      </w:r>
      <w:proofErr w:type="gramEnd"/>
      <w:r w:rsidRPr="007A49A5">
        <w:rPr>
          <w:rFonts w:ascii="Times New Roman" w:hAnsi="Times New Roman" w:cs="Times New Roman"/>
          <w:sz w:val="24"/>
          <w:szCs w:val="24"/>
        </w:rPr>
        <w:t xml:space="preserve"> by stating that each took ten notes of the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paid. She indicated they left with $3 billion in local currency after the council official deducted council and cession fees. She indicated they wanted to settle in their communal home and disposed the property to build a better rural home and buy livestock. She confirmed that Joel was the one who advised them of the bad deal they had concluded. She indicated that the second defendant declined to accept the purchase price in exchange for the cancellation of cession. </w:t>
      </w:r>
      <w:r w:rsidRPr="007A49A5">
        <w:rPr>
          <w:rFonts w:ascii="Times New Roman" w:hAnsi="Times New Roman" w:cs="Times New Roman"/>
          <w:sz w:val="24"/>
          <w:szCs w:val="24"/>
        </w:rPr>
        <w:lastRenderedPageBreak/>
        <w:t xml:space="preserve">She was not able to read or write as clearly demonstrated by the X and thump print used as her signature on the agreement of assignment,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 xml:space="preserve"> </w:t>
      </w:r>
      <w:r w:rsidRPr="007A49A5">
        <w:rPr>
          <w:rFonts w:ascii="Times New Roman" w:hAnsi="Times New Roman" w:cs="Times New Roman"/>
          <w:sz w:val="24"/>
          <w:szCs w:val="24"/>
        </w:rPr>
        <w:t xml:space="preserve">2 and the application for cession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9. In cross examination she revealed that the second defendant negotiated for a reduction of the purchase.</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The last witness for the plaintiff’s was Joel. He was not aware that his parents were selling the property yet he was the son who lived at the property. He did not have sight of the purchase price. He relied on what his parents and Moses told him.  He was the source of the figure of ZAR2 500</w:t>
      </w:r>
      <w:r>
        <w:rPr>
          <w:rFonts w:ascii="Times New Roman" w:hAnsi="Times New Roman" w:cs="Times New Roman"/>
          <w:sz w:val="24"/>
          <w:szCs w:val="24"/>
        </w:rPr>
        <w:t>-</w:t>
      </w:r>
      <w:r w:rsidRPr="007A49A5">
        <w:rPr>
          <w:rFonts w:ascii="Times New Roman" w:hAnsi="Times New Roman" w:cs="Times New Roman"/>
          <w:sz w:val="24"/>
          <w:szCs w:val="24"/>
        </w:rPr>
        <w:t xml:space="preserve">00 allegedly paid as part of the purchase price. He was involved in the two attempts to settle the dispute out of court in May 2008 recorded in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(s)</w:t>
      </w:r>
      <w:r w:rsidRPr="007A49A5">
        <w:rPr>
          <w:rFonts w:ascii="Times New Roman" w:hAnsi="Times New Roman" w:cs="Times New Roman"/>
          <w:sz w:val="24"/>
          <w:szCs w:val="24"/>
        </w:rPr>
        <w:t xml:space="preserve"> 6 and 7 that were rebuffed by the second defendant who refused to accept US$1 500</w:t>
      </w:r>
      <w:r>
        <w:rPr>
          <w:rFonts w:ascii="Times New Roman" w:hAnsi="Times New Roman" w:cs="Times New Roman"/>
          <w:sz w:val="24"/>
          <w:szCs w:val="24"/>
        </w:rPr>
        <w:t>-</w:t>
      </w:r>
      <w:r w:rsidRPr="007A49A5">
        <w:rPr>
          <w:rFonts w:ascii="Times New Roman" w:hAnsi="Times New Roman" w:cs="Times New Roman"/>
          <w:sz w:val="24"/>
          <w:szCs w:val="24"/>
        </w:rPr>
        <w:t>00 or ZAR10 000</w:t>
      </w:r>
      <w:r>
        <w:rPr>
          <w:rFonts w:ascii="Times New Roman" w:hAnsi="Times New Roman" w:cs="Times New Roman"/>
          <w:sz w:val="24"/>
          <w:szCs w:val="24"/>
        </w:rPr>
        <w:t>-</w:t>
      </w:r>
      <w:r w:rsidRPr="007A49A5">
        <w:rPr>
          <w:rFonts w:ascii="Times New Roman" w:hAnsi="Times New Roman" w:cs="Times New Roman"/>
          <w:sz w:val="24"/>
          <w:szCs w:val="24"/>
        </w:rPr>
        <w:t>00 from the plaintiffs for the cancellation of cession. He stated that the second defendant with the help of Moses and the council official cheated his parents of their property by buying their rights at a ridiculously low price.</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second defendant was the only witnesses who testified for the defendants. He was looking for a house to buy. He was referred to three houses by officials of the third defendant. He was interested in the property in dispute. He came into contact with the second plaintiff and Moses at Moses’s residence. They introduced him to the first plaintiff. They were selling the property for $5 billion. He offered to buy it for $3.8 billion and left the plaintiffs to consider his offer. Three days later they phoned him whilst he was at a funeral in </w:t>
      </w:r>
      <w:proofErr w:type="spellStart"/>
      <w:r w:rsidRPr="007A49A5">
        <w:rPr>
          <w:rFonts w:ascii="Times New Roman" w:hAnsi="Times New Roman" w:cs="Times New Roman"/>
          <w:sz w:val="24"/>
          <w:szCs w:val="24"/>
        </w:rPr>
        <w:t>Chitungwiza</w:t>
      </w:r>
      <w:proofErr w:type="spellEnd"/>
      <w:r w:rsidRPr="007A49A5">
        <w:rPr>
          <w:rFonts w:ascii="Times New Roman" w:hAnsi="Times New Roman" w:cs="Times New Roman"/>
          <w:sz w:val="24"/>
          <w:szCs w:val="24"/>
        </w:rPr>
        <w:t xml:space="preserve">. He rushed to </w:t>
      </w:r>
      <w:proofErr w:type="spellStart"/>
      <w:r w:rsidRPr="007A49A5">
        <w:rPr>
          <w:rFonts w:ascii="Times New Roman" w:hAnsi="Times New Roman" w:cs="Times New Roman"/>
          <w:sz w:val="24"/>
          <w:szCs w:val="24"/>
        </w:rPr>
        <w:t>Mbare</w:t>
      </w:r>
      <w:proofErr w:type="spellEnd"/>
      <w:r w:rsidRPr="007A49A5">
        <w:rPr>
          <w:rFonts w:ascii="Times New Roman" w:hAnsi="Times New Roman" w:cs="Times New Roman"/>
          <w:sz w:val="24"/>
          <w:szCs w:val="24"/>
        </w:rPr>
        <w:t xml:space="preserve">. The plaintiffs and Moses stuck to $5 billion.  They went to council offices at instance of the plaintiffs who were in a hurry to return to their rural home. All the formalities were done at the third defendant’s offices. He paid the money to the first plaintiff who handed it to Moses for verification. He was in the business of purchasing fruits from South Africa and was awash with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The plaintiffs requested him to pay part of the purchase price in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to hedge against the free fall of the local currency.  He obliged them by paying them $2.5 billion in local currency and the balance in the sum of ZAR10 000</w:t>
      </w:r>
      <w:r>
        <w:rPr>
          <w:rFonts w:ascii="Times New Roman" w:hAnsi="Times New Roman" w:cs="Times New Roman"/>
          <w:sz w:val="24"/>
          <w:szCs w:val="24"/>
        </w:rPr>
        <w:t>-</w:t>
      </w:r>
      <w:r w:rsidRPr="007A49A5">
        <w:rPr>
          <w:rFonts w:ascii="Times New Roman" w:hAnsi="Times New Roman" w:cs="Times New Roman"/>
          <w:sz w:val="24"/>
          <w:szCs w:val="24"/>
        </w:rPr>
        <w:t>00 at the black market cross rate of $250 000</w:t>
      </w:r>
      <w:r>
        <w:rPr>
          <w:rFonts w:ascii="Times New Roman" w:hAnsi="Times New Roman" w:cs="Times New Roman"/>
          <w:sz w:val="24"/>
          <w:szCs w:val="24"/>
        </w:rPr>
        <w:t>-</w:t>
      </w:r>
      <w:r w:rsidRPr="007A49A5">
        <w:rPr>
          <w:rFonts w:ascii="Times New Roman" w:hAnsi="Times New Roman" w:cs="Times New Roman"/>
          <w:sz w:val="24"/>
          <w:szCs w:val="24"/>
        </w:rPr>
        <w:t xml:space="preserve">00 to the rand. The cession was granted on that day. It was only when he wanted vacant possession that Joel came onto the scene. He refused to vacate. The second defendant was accompanied by Moses to the plaintiffs’ rural home on 11 February 2008. On 12 February 2008,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 3 and 4 were executed in order to evict Joel from the house. The documents were voluntarily executed by the first plaintiff and Moses. The eviction failed on the basis that the plaintiffs had launched the present proceedings. He disputed that he bought the property for a song and produced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12, the Herald of 1 </w:t>
      </w:r>
      <w:r w:rsidRPr="007A49A5">
        <w:rPr>
          <w:rFonts w:ascii="Times New Roman" w:hAnsi="Times New Roman" w:cs="Times New Roman"/>
          <w:sz w:val="24"/>
          <w:szCs w:val="24"/>
        </w:rPr>
        <w:lastRenderedPageBreak/>
        <w:t>December 2007 to show that he paid a higher price than the prevailing market rate. He denied that he took advantage of the age and unsophistication of the plaintiffs. He regarded the plaintiffs as sophisticated people. He was not aware that the first plaintiff could not read or write. He was not known to either Moses or Mr Jack before he dealt with them over the sale of the property.</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 found the second defendant generally more truthful than the plaintiffs and their witness Joel. The onus to establish that he was known to Mr Jack and Moses lay with the plaintiffs. They failed to discharge that onus. It was incorrect to suggest as did Mr </w:t>
      </w:r>
      <w:proofErr w:type="spellStart"/>
      <w:r w:rsidRPr="007A49A5">
        <w:rPr>
          <w:rFonts w:ascii="Times New Roman" w:hAnsi="Times New Roman" w:cs="Times New Roman"/>
          <w:i/>
          <w:sz w:val="24"/>
          <w:szCs w:val="24"/>
        </w:rPr>
        <w:t>Bakasa</w:t>
      </w:r>
      <w:proofErr w:type="spellEnd"/>
      <w:r w:rsidRPr="007A49A5">
        <w:rPr>
          <w:rFonts w:ascii="Times New Roman" w:hAnsi="Times New Roman" w:cs="Times New Roman"/>
          <w:sz w:val="24"/>
          <w:szCs w:val="24"/>
        </w:rPr>
        <w:t xml:space="preserve">, for the plaintiffs, that merely because they could not read and write they were unsophisticated. The prices of houses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12, the Herald of 1 December 2007 demonstrate that they sold the property above the prevailing market prices. That they were alive to prices of property was demonstrated by the wife’s evidence that they declined the offer of $3.8 billion. They were also alive to the ravages of hyperinflation on the local currency and demanded part payment in foreign currency. They benefited from the foreign currency. They also had the services of their trusted son Moses. I agree with Mr </w:t>
      </w:r>
      <w:proofErr w:type="spellStart"/>
      <w:r w:rsidRPr="007A49A5">
        <w:rPr>
          <w:rFonts w:ascii="Times New Roman" w:hAnsi="Times New Roman" w:cs="Times New Roman"/>
          <w:i/>
          <w:sz w:val="24"/>
          <w:szCs w:val="24"/>
        </w:rPr>
        <w:t>Hungwe</w:t>
      </w:r>
      <w:proofErr w:type="spellEnd"/>
      <w:r w:rsidRPr="007A49A5">
        <w:rPr>
          <w:rFonts w:ascii="Times New Roman" w:hAnsi="Times New Roman" w:cs="Times New Roman"/>
          <w:sz w:val="24"/>
          <w:szCs w:val="24"/>
        </w:rPr>
        <w:t xml:space="preserve">, for the first and second defendants, that the plaintiffs sold their property freely and voluntarily without any undue influence. The evidence led does not reveal that they were deceived, defrauded or acted on any misrepresentation. Rather they were the ones who firmly drove the deal. </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At the end of the trial, neither party gave satisfactory evidence on the amount paid in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The plaintiff’s did not state the actual figure. The second defendant did so for the first time in his evidence in chief. What the actual amount was is of no consequences, as all the parties were agreed that part of the purchase price equivalent to $2.5 billion was paid in foreign currency.</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first issue for determination is whether the parties concluded a valid contract of sale. Both counsel agreed with the three essential elements of a contract of sale set out in </w:t>
      </w:r>
      <w:proofErr w:type="spellStart"/>
      <w:r w:rsidRPr="007A49A5">
        <w:rPr>
          <w:rFonts w:ascii="Times New Roman" w:hAnsi="Times New Roman" w:cs="Times New Roman"/>
          <w:i/>
          <w:sz w:val="24"/>
          <w:szCs w:val="24"/>
        </w:rPr>
        <w:t>Kovi</w:t>
      </w:r>
      <w:proofErr w:type="spellEnd"/>
      <w:r w:rsidRPr="007A49A5">
        <w:rPr>
          <w:rFonts w:ascii="Times New Roman" w:hAnsi="Times New Roman" w:cs="Times New Roman"/>
          <w:i/>
          <w:sz w:val="24"/>
          <w:szCs w:val="24"/>
        </w:rPr>
        <w:t xml:space="preserve"> </w:t>
      </w:r>
      <w:r w:rsidRPr="008E6118">
        <w:rPr>
          <w:rFonts w:ascii="Times New Roman" w:hAnsi="Times New Roman" w:cs="Times New Roman"/>
          <w:sz w:val="24"/>
          <w:szCs w:val="24"/>
        </w:rPr>
        <w:t>v</w:t>
      </w:r>
      <w:r w:rsidRPr="007A49A5">
        <w:rPr>
          <w:rFonts w:ascii="Times New Roman" w:hAnsi="Times New Roman" w:cs="Times New Roman"/>
          <w:i/>
          <w:sz w:val="24"/>
          <w:szCs w:val="24"/>
        </w:rPr>
        <w:t xml:space="preserve"> Ashanti Goldfields Zimbabwe Limited </w:t>
      </w:r>
      <w:r>
        <w:rPr>
          <w:rFonts w:ascii="Times New Roman" w:hAnsi="Times New Roman" w:cs="Times New Roman"/>
          <w:i/>
          <w:sz w:val="24"/>
          <w:szCs w:val="24"/>
        </w:rPr>
        <w:t xml:space="preserve">&amp; </w:t>
      </w:r>
      <w:proofErr w:type="spellStart"/>
      <w:r w:rsidRPr="007A49A5">
        <w:rPr>
          <w:rFonts w:ascii="Times New Roman" w:hAnsi="Times New Roman" w:cs="Times New Roman"/>
          <w:i/>
          <w:sz w:val="24"/>
          <w:szCs w:val="24"/>
        </w:rPr>
        <w:t>Anor</w:t>
      </w:r>
      <w:proofErr w:type="spellEnd"/>
      <w:r w:rsidRPr="007A49A5">
        <w:rPr>
          <w:rFonts w:ascii="Times New Roman" w:hAnsi="Times New Roman" w:cs="Times New Roman"/>
          <w:sz w:val="24"/>
          <w:szCs w:val="24"/>
        </w:rPr>
        <w:t xml:space="preserve"> 2007 (2) ZLR 354 at 359F.  These are a </w:t>
      </w:r>
      <w:proofErr w:type="spellStart"/>
      <w:r w:rsidRPr="007A49A5">
        <w:rPr>
          <w:rFonts w:ascii="Times New Roman" w:hAnsi="Times New Roman" w:cs="Times New Roman"/>
          <w:sz w:val="24"/>
          <w:szCs w:val="24"/>
        </w:rPr>
        <w:t>meting</w:t>
      </w:r>
      <w:proofErr w:type="spellEnd"/>
      <w:r w:rsidRPr="007A49A5">
        <w:rPr>
          <w:rFonts w:ascii="Times New Roman" w:hAnsi="Times New Roman" w:cs="Times New Roman"/>
          <w:sz w:val="24"/>
          <w:szCs w:val="24"/>
        </w:rPr>
        <w:t xml:space="preserve"> of minds, the </w:t>
      </w:r>
      <w:proofErr w:type="spellStart"/>
      <w:r w:rsidRPr="007A49A5">
        <w:rPr>
          <w:rFonts w:ascii="Times New Roman" w:hAnsi="Times New Roman" w:cs="Times New Roman"/>
          <w:sz w:val="24"/>
          <w:szCs w:val="24"/>
        </w:rPr>
        <w:t>merx</w:t>
      </w:r>
      <w:proofErr w:type="spellEnd"/>
      <w:r w:rsidRPr="007A49A5">
        <w:rPr>
          <w:rFonts w:ascii="Times New Roman" w:hAnsi="Times New Roman" w:cs="Times New Roman"/>
          <w:sz w:val="24"/>
          <w:szCs w:val="24"/>
        </w:rPr>
        <w:t xml:space="preserve"> and the </w:t>
      </w:r>
      <w:proofErr w:type="spellStart"/>
      <w:r w:rsidRPr="007A49A5">
        <w:rPr>
          <w:rFonts w:ascii="Times New Roman" w:hAnsi="Times New Roman" w:cs="Times New Roman"/>
          <w:sz w:val="24"/>
          <w:szCs w:val="24"/>
        </w:rPr>
        <w:t>pretium</w:t>
      </w:r>
      <w:proofErr w:type="spellEnd"/>
      <w:r w:rsidRPr="007A49A5">
        <w:rPr>
          <w:rFonts w:ascii="Times New Roman" w:hAnsi="Times New Roman" w:cs="Times New Roman"/>
          <w:sz w:val="24"/>
          <w:szCs w:val="24"/>
        </w:rPr>
        <w:t xml:space="preserve">. Mr </w:t>
      </w:r>
      <w:proofErr w:type="spellStart"/>
      <w:r w:rsidRPr="007A49A5">
        <w:rPr>
          <w:rFonts w:ascii="Times New Roman" w:hAnsi="Times New Roman" w:cs="Times New Roman"/>
          <w:i/>
          <w:sz w:val="24"/>
          <w:szCs w:val="24"/>
        </w:rPr>
        <w:t>Bakasa</w:t>
      </w:r>
      <w:proofErr w:type="spellEnd"/>
      <w:r w:rsidRPr="007A49A5">
        <w:rPr>
          <w:rFonts w:ascii="Times New Roman" w:hAnsi="Times New Roman" w:cs="Times New Roman"/>
          <w:sz w:val="24"/>
          <w:szCs w:val="24"/>
        </w:rPr>
        <w:t xml:space="preserve"> contended that the </w:t>
      </w:r>
      <w:proofErr w:type="spellStart"/>
      <w:r w:rsidRPr="007A49A5">
        <w:rPr>
          <w:rFonts w:ascii="Times New Roman" w:hAnsi="Times New Roman" w:cs="Times New Roman"/>
          <w:sz w:val="24"/>
          <w:szCs w:val="24"/>
        </w:rPr>
        <w:t>pretium</w:t>
      </w:r>
      <w:proofErr w:type="spellEnd"/>
      <w:r w:rsidRPr="007A49A5">
        <w:rPr>
          <w:rFonts w:ascii="Times New Roman" w:hAnsi="Times New Roman" w:cs="Times New Roman"/>
          <w:sz w:val="24"/>
          <w:szCs w:val="24"/>
        </w:rPr>
        <w:t xml:space="preserve"> was not agreed. He was wrong. Both plaintiffs stated in their evidence in chief that they sold the property for $5 billion. The amount is captured in </w:t>
      </w:r>
      <w:proofErr w:type="spellStart"/>
      <w:r w:rsidRPr="007A49A5">
        <w:rPr>
          <w:rFonts w:ascii="Times New Roman" w:hAnsi="Times New Roman" w:cs="Times New Roman"/>
          <w:sz w:val="24"/>
          <w:szCs w:val="24"/>
        </w:rPr>
        <w:t>exh</w:t>
      </w:r>
      <w:proofErr w:type="spellEnd"/>
      <w:r>
        <w:rPr>
          <w:rFonts w:ascii="Times New Roman" w:hAnsi="Times New Roman" w:cs="Times New Roman"/>
          <w:sz w:val="24"/>
          <w:szCs w:val="24"/>
        </w:rPr>
        <w:t>(</w:t>
      </w:r>
      <w:r w:rsidRPr="007A49A5">
        <w:rPr>
          <w:rFonts w:ascii="Times New Roman" w:hAnsi="Times New Roman" w:cs="Times New Roman"/>
          <w:sz w:val="24"/>
          <w:szCs w:val="24"/>
        </w:rPr>
        <w:t>s</w:t>
      </w:r>
      <w:r>
        <w:rPr>
          <w:rFonts w:ascii="Times New Roman" w:hAnsi="Times New Roman" w:cs="Times New Roman"/>
          <w:sz w:val="24"/>
          <w:szCs w:val="24"/>
        </w:rPr>
        <w:t>)</w:t>
      </w:r>
      <w:r w:rsidRPr="007A49A5">
        <w:rPr>
          <w:rFonts w:ascii="Times New Roman" w:hAnsi="Times New Roman" w:cs="Times New Roman"/>
          <w:sz w:val="24"/>
          <w:szCs w:val="24"/>
        </w:rPr>
        <w:t xml:space="preserve"> 1, 3 and 9. The existence of an agreement of sale is not dependent on delivery or payment.  I find that a valid agreement was contracted between the sellers and the purchaser. The absence of the second plaintiff’s signature did not vitiate the agreement. She testified that she consented to the cession. She signed the assignment as a holder of cession. In reality, however, only the first plaintiff held </w:t>
      </w:r>
      <w:r w:rsidRPr="007A49A5">
        <w:rPr>
          <w:rFonts w:ascii="Times New Roman" w:hAnsi="Times New Roman" w:cs="Times New Roman"/>
          <w:sz w:val="24"/>
          <w:szCs w:val="24"/>
        </w:rPr>
        <w:lastRenderedPageBreak/>
        <w:t xml:space="preserve">rights and interest in the property as shown by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8. In any event, the position in our law is that property registered in the husband’s name belongs only to him. See </w:t>
      </w:r>
      <w:proofErr w:type="spellStart"/>
      <w:r w:rsidRPr="007A49A5">
        <w:rPr>
          <w:rFonts w:ascii="Times New Roman" w:hAnsi="Times New Roman" w:cs="Times New Roman"/>
          <w:i/>
          <w:sz w:val="24"/>
          <w:szCs w:val="24"/>
        </w:rPr>
        <w:t>Nyandoro</w:t>
      </w:r>
      <w:proofErr w:type="spellEnd"/>
      <w:r w:rsidRPr="007A49A5">
        <w:rPr>
          <w:rFonts w:ascii="Times New Roman" w:hAnsi="Times New Roman" w:cs="Times New Roman"/>
          <w:i/>
          <w:sz w:val="24"/>
          <w:szCs w:val="24"/>
        </w:rPr>
        <w:t xml:space="preserve"> &amp; </w:t>
      </w:r>
      <w:proofErr w:type="spellStart"/>
      <w:r w:rsidRPr="007A49A5">
        <w:rPr>
          <w:rFonts w:ascii="Times New Roman" w:hAnsi="Times New Roman" w:cs="Times New Roman"/>
          <w:i/>
          <w:sz w:val="24"/>
          <w:szCs w:val="24"/>
        </w:rPr>
        <w:t>Anor</w:t>
      </w:r>
      <w:proofErr w:type="spellEnd"/>
      <w:r w:rsidRPr="007A49A5">
        <w:rPr>
          <w:rFonts w:ascii="Times New Roman" w:hAnsi="Times New Roman" w:cs="Times New Roman"/>
          <w:i/>
          <w:sz w:val="24"/>
          <w:szCs w:val="24"/>
        </w:rPr>
        <w:t xml:space="preserve"> </w:t>
      </w:r>
      <w:r w:rsidRPr="0054785D">
        <w:rPr>
          <w:rFonts w:ascii="Times New Roman" w:hAnsi="Times New Roman" w:cs="Times New Roman"/>
          <w:sz w:val="24"/>
          <w:szCs w:val="24"/>
        </w:rPr>
        <w:t xml:space="preserve">v </w:t>
      </w:r>
      <w:proofErr w:type="spellStart"/>
      <w:r w:rsidRPr="007A49A5">
        <w:rPr>
          <w:rFonts w:ascii="Times New Roman" w:hAnsi="Times New Roman" w:cs="Times New Roman"/>
          <w:i/>
          <w:sz w:val="24"/>
          <w:szCs w:val="24"/>
        </w:rPr>
        <w:t>Nyandoro</w:t>
      </w:r>
      <w:proofErr w:type="spellEnd"/>
      <w:r w:rsidRPr="007A49A5">
        <w:rPr>
          <w:rFonts w:ascii="Times New Roman" w:hAnsi="Times New Roman" w:cs="Times New Roman"/>
          <w:i/>
          <w:sz w:val="24"/>
          <w:szCs w:val="24"/>
        </w:rPr>
        <w:t xml:space="preserve"> &amp; </w:t>
      </w:r>
      <w:proofErr w:type="spellStart"/>
      <w:r w:rsidRPr="007A49A5">
        <w:rPr>
          <w:rFonts w:ascii="Times New Roman" w:hAnsi="Times New Roman" w:cs="Times New Roman"/>
          <w:i/>
          <w:sz w:val="24"/>
          <w:szCs w:val="24"/>
        </w:rPr>
        <w:t>Ors</w:t>
      </w:r>
      <w:proofErr w:type="spellEnd"/>
      <w:r w:rsidRPr="007A49A5">
        <w:rPr>
          <w:rFonts w:ascii="Times New Roman" w:hAnsi="Times New Roman" w:cs="Times New Roman"/>
          <w:sz w:val="24"/>
          <w:szCs w:val="24"/>
        </w:rPr>
        <w:t xml:space="preserve"> 2008 (2) ZLR 219 (H) at 223E-F and the cases cited thereat. </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next issue to determine is whether the contract is vitiated by what the plaintiff termed a ridiculously low price. The basis by the plaintiff for setting aside was that the price was too low. I have found that it was actually higher than the prevailing market prices for similar properties at the time. It was improper for the plaintiffs to rely on figures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5, the Herald of 27 December 2007 when they were fully aware that at the time hyperinflation was taking its toll on values. Rather the values in the Herald of 1 December 2007 provide a useful comparison of the prevailing market prices. </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third issue was whether the part payment in foreign currency was an illegality that nullified the contract. Mr </w:t>
      </w:r>
      <w:proofErr w:type="spellStart"/>
      <w:r w:rsidRPr="007A49A5">
        <w:rPr>
          <w:rFonts w:ascii="Times New Roman" w:hAnsi="Times New Roman" w:cs="Times New Roman"/>
          <w:i/>
          <w:sz w:val="24"/>
          <w:szCs w:val="24"/>
        </w:rPr>
        <w:t>Bakasa</w:t>
      </w:r>
      <w:proofErr w:type="spellEnd"/>
      <w:r w:rsidRPr="007A49A5">
        <w:rPr>
          <w:rFonts w:ascii="Times New Roman" w:hAnsi="Times New Roman" w:cs="Times New Roman"/>
          <w:i/>
          <w:sz w:val="24"/>
          <w:szCs w:val="24"/>
        </w:rPr>
        <w:t xml:space="preserve"> </w:t>
      </w:r>
      <w:r w:rsidRPr="007A49A5">
        <w:rPr>
          <w:rFonts w:ascii="Times New Roman" w:hAnsi="Times New Roman" w:cs="Times New Roman"/>
          <w:sz w:val="24"/>
          <w:szCs w:val="24"/>
        </w:rPr>
        <w:t>submitted that payment of the purchase price contravened s 5 of the Exchange Control Act [</w:t>
      </w:r>
      <w:r w:rsidRPr="007A49A5">
        <w:rPr>
          <w:rFonts w:ascii="Times New Roman" w:hAnsi="Times New Roman" w:cs="Times New Roman"/>
          <w:i/>
          <w:sz w:val="24"/>
          <w:szCs w:val="24"/>
        </w:rPr>
        <w:t>Cap 22</w:t>
      </w:r>
      <w:r w:rsidRPr="0054785D">
        <w:rPr>
          <w:rFonts w:ascii="Times New Roman" w:hAnsi="Times New Roman" w:cs="Times New Roman"/>
          <w:sz w:val="24"/>
          <w:szCs w:val="24"/>
        </w:rPr>
        <w:t>:</w:t>
      </w:r>
      <w:r w:rsidRPr="007A49A5">
        <w:rPr>
          <w:rFonts w:ascii="Times New Roman" w:hAnsi="Times New Roman" w:cs="Times New Roman"/>
          <w:i/>
          <w:sz w:val="24"/>
          <w:szCs w:val="24"/>
        </w:rPr>
        <w:t>05</w:t>
      </w:r>
      <w:r w:rsidRPr="0054785D">
        <w:rPr>
          <w:rFonts w:ascii="Times New Roman" w:hAnsi="Times New Roman" w:cs="Times New Roman"/>
          <w:sz w:val="24"/>
          <w:szCs w:val="24"/>
        </w:rPr>
        <w:t>]</w:t>
      </w:r>
      <w:r w:rsidRPr="007A49A5">
        <w:rPr>
          <w:rFonts w:ascii="Times New Roman" w:hAnsi="Times New Roman" w:cs="Times New Roman"/>
          <w:i/>
          <w:sz w:val="24"/>
          <w:szCs w:val="24"/>
        </w:rPr>
        <w:t>.</w:t>
      </w:r>
      <w:r w:rsidRPr="007A49A5">
        <w:rPr>
          <w:rFonts w:ascii="Times New Roman" w:hAnsi="Times New Roman" w:cs="Times New Roman"/>
          <w:sz w:val="24"/>
          <w:szCs w:val="24"/>
        </w:rPr>
        <w:t xml:space="preserve"> He had in mind the contravention of s 5 (1) (a) (ii) of the Act as read with s 4 (1</w:t>
      </w:r>
      <w:proofErr w:type="gramStart"/>
      <w:r w:rsidRPr="007A49A5">
        <w:rPr>
          <w:rFonts w:ascii="Times New Roman" w:hAnsi="Times New Roman" w:cs="Times New Roman"/>
          <w:sz w:val="24"/>
          <w:szCs w:val="24"/>
        </w:rPr>
        <w:t>)(</w:t>
      </w:r>
      <w:proofErr w:type="gramEnd"/>
      <w:r w:rsidRPr="007A49A5">
        <w:rPr>
          <w:rFonts w:ascii="Times New Roman" w:hAnsi="Times New Roman" w:cs="Times New Roman"/>
          <w:sz w:val="24"/>
          <w:szCs w:val="24"/>
        </w:rPr>
        <w:t>a) (ii) of the Exchange Control Regulations SI 109/96 that penalizes exchange of any foreign currency with any person other than an authorised dealer.</w:t>
      </w:r>
    </w:p>
    <w:p w:rsidR="0045771B" w:rsidRDefault="0045771B" w:rsidP="0045771B">
      <w:pPr>
        <w:spacing w:after="0"/>
        <w:ind w:left="720"/>
        <w:jc w:val="both"/>
        <w:rPr>
          <w:rFonts w:ascii="Times New Roman" w:hAnsi="Times New Roman" w:cs="Times New Roman"/>
          <w:sz w:val="24"/>
          <w:szCs w:val="24"/>
        </w:rPr>
      </w:pPr>
      <w:r w:rsidRPr="007A49A5">
        <w:rPr>
          <w:rFonts w:ascii="Times New Roman" w:hAnsi="Times New Roman" w:cs="Times New Roman"/>
          <w:sz w:val="24"/>
          <w:szCs w:val="24"/>
        </w:rPr>
        <w:t>S</w:t>
      </w:r>
      <w:r>
        <w:rPr>
          <w:rFonts w:ascii="Times New Roman" w:hAnsi="Times New Roman" w:cs="Times New Roman"/>
          <w:sz w:val="24"/>
          <w:szCs w:val="24"/>
        </w:rPr>
        <w:t>ection</w:t>
      </w:r>
      <w:r w:rsidRPr="007A49A5">
        <w:rPr>
          <w:rFonts w:ascii="Times New Roman" w:hAnsi="Times New Roman" w:cs="Times New Roman"/>
          <w:sz w:val="24"/>
          <w:szCs w:val="24"/>
        </w:rPr>
        <w:t xml:space="preserve"> 4 (1) (a) (ii) and (3) of the regulations states:</w:t>
      </w:r>
    </w:p>
    <w:p w:rsidR="0045771B" w:rsidRPr="007A49A5" w:rsidRDefault="0045771B" w:rsidP="0045771B">
      <w:pPr>
        <w:spacing w:after="0"/>
        <w:ind w:left="720"/>
        <w:jc w:val="both"/>
        <w:rPr>
          <w:rFonts w:ascii="Times New Roman" w:hAnsi="Times New Roman" w:cs="Times New Roman"/>
          <w:sz w:val="24"/>
          <w:szCs w:val="24"/>
        </w:rPr>
      </w:pPr>
    </w:p>
    <w:p w:rsidR="0045771B" w:rsidRPr="007A49A5" w:rsidRDefault="0045771B" w:rsidP="0045771B">
      <w:pPr>
        <w:autoSpaceDE w:val="0"/>
        <w:autoSpaceDN w:val="0"/>
        <w:adjustRightInd w:val="0"/>
        <w:spacing w:after="0" w:line="240" w:lineRule="auto"/>
        <w:ind w:left="720" w:hanging="720"/>
        <w:jc w:val="both"/>
        <w:rPr>
          <w:rFonts w:ascii="Times New Roman" w:hAnsi="Times New Roman" w:cs="Times New Roman"/>
          <w:sz w:val="24"/>
          <w:szCs w:val="24"/>
        </w:rPr>
      </w:pPr>
      <w:r w:rsidRPr="007A49A5">
        <w:rPr>
          <w:rFonts w:ascii="Times New Roman" w:hAnsi="Times New Roman" w:cs="Times New Roman"/>
          <w:sz w:val="24"/>
          <w:szCs w:val="24"/>
        </w:rPr>
        <w:t xml:space="preserve">(1) </w:t>
      </w:r>
      <w:r>
        <w:rPr>
          <w:rFonts w:ascii="Times New Roman" w:hAnsi="Times New Roman" w:cs="Times New Roman"/>
          <w:sz w:val="24"/>
          <w:szCs w:val="24"/>
        </w:rPr>
        <w:tab/>
      </w:r>
      <w:r w:rsidRPr="007A49A5">
        <w:rPr>
          <w:rFonts w:ascii="Times New Roman" w:hAnsi="Times New Roman" w:cs="Times New Roman"/>
          <w:sz w:val="24"/>
          <w:szCs w:val="24"/>
        </w:rPr>
        <w:t>Subject to subs (3), unless permitted to do so by an exchange control authority—</w:t>
      </w:r>
    </w:p>
    <w:p w:rsidR="0045771B" w:rsidRPr="007A49A5" w:rsidRDefault="0045771B" w:rsidP="0045771B">
      <w:pPr>
        <w:autoSpaceDE w:val="0"/>
        <w:autoSpaceDN w:val="0"/>
        <w:adjustRightInd w:val="0"/>
        <w:spacing w:after="0" w:line="24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w:t>
      </w:r>
      <w:r w:rsidRPr="00A166BE">
        <w:rPr>
          <w:rFonts w:ascii="Times New Roman" w:hAnsi="Times New Roman" w:cs="Times New Roman"/>
          <w:iCs/>
          <w:sz w:val="24"/>
          <w:szCs w:val="24"/>
        </w:rPr>
        <w:t>a</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7A49A5">
        <w:rPr>
          <w:rFonts w:ascii="Times New Roman" w:hAnsi="Times New Roman" w:cs="Times New Roman"/>
          <w:sz w:val="24"/>
          <w:szCs w:val="24"/>
        </w:rPr>
        <w:t>no</w:t>
      </w:r>
      <w:proofErr w:type="gramEnd"/>
      <w:r w:rsidRPr="007A49A5">
        <w:rPr>
          <w:rFonts w:ascii="Times New Roman" w:hAnsi="Times New Roman" w:cs="Times New Roman"/>
          <w:sz w:val="24"/>
          <w:szCs w:val="24"/>
        </w:rPr>
        <w:t xml:space="preserve"> person shall, in Zimbabwe—</w:t>
      </w:r>
    </w:p>
    <w:p w:rsidR="0045771B" w:rsidRPr="007A49A5" w:rsidRDefault="0045771B" w:rsidP="0045771B">
      <w:pPr>
        <w:autoSpaceDE w:val="0"/>
        <w:autoSpaceDN w:val="0"/>
        <w:adjustRightInd w:val="0"/>
        <w:spacing w:after="0" w:line="240" w:lineRule="auto"/>
        <w:ind w:left="720" w:firstLine="720"/>
        <w:jc w:val="both"/>
        <w:rPr>
          <w:rFonts w:ascii="Times New Roman" w:hAnsi="Times New Roman" w:cs="Times New Roman"/>
          <w:sz w:val="24"/>
          <w:szCs w:val="24"/>
        </w:rPr>
      </w:pPr>
      <w:r w:rsidRPr="007A49A5">
        <w:rPr>
          <w:rFonts w:ascii="Times New Roman" w:hAnsi="Times New Roman" w:cs="Times New Roman"/>
          <w:sz w:val="24"/>
          <w:szCs w:val="24"/>
        </w:rPr>
        <w:t>(</w:t>
      </w:r>
      <w:proofErr w:type="spellStart"/>
      <w:r w:rsidRPr="007A49A5">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Pr="007A49A5">
        <w:rPr>
          <w:rFonts w:ascii="Times New Roman" w:hAnsi="Times New Roman" w:cs="Times New Roman"/>
          <w:sz w:val="24"/>
          <w:szCs w:val="24"/>
        </w:rPr>
        <w:t>…</w:t>
      </w:r>
      <w:r>
        <w:rPr>
          <w:rFonts w:ascii="Times New Roman" w:hAnsi="Times New Roman" w:cs="Times New Roman"/>
          <w:sz w:val="24"/>
          <w:szCs w:val="24"/>
        </w:rPr>
        <w:t xml:space="preserve"> </w:t>
      </w:r>
      <w:r w:rsidRPr="007A49A5">
        <w:rPr>
          <w:rFonts w:ascii="Times New Roman" w:hAnsi="Times New Roman" w:cs="Times New Roman"/>
          <w:sz w:val="24"/>
          <w:szCs w:val="24"/>
        </w:rPr>
        <w:t>not relevant</w:t>
      </w:r>
    </w:p>
    <w:p w:rsidR="0045771B" w:rsidRPr="007A49A5" w:rsidRDefault="0045771B" w:rsidP="0045771B">
      <w:pPr>
        <w:autoSpaceDE w:val="0"/>
        <w:autoSpaceDN w:val="0"/>
        <w:adjustRightInd w:val="0"/>
        <w:spacing w:after="0" w:line="240" w:lineRule="auto"/>
        <w:ind w:left="2160" w:hanging="720"/>
        <w:jc w:val="both"/>
        <w:rPr>
          <w:rFonts w:ascii="Times New Roman" w:hAnsi="Times New Roman" w:cs="Times New Roman"/>
          <w:sz w:val="24"/>
          <w:szCs w:val="24"/>
        </w:rPr>
      </w:pPr>
      <w:r w:rsidRPr="007A49A5">
        <w:rPr>
          <w:rFonts w:ascii="Times New Roman" w:hAnsi="Times New Roman" w:cs="Times New Roman"/>
          <w:sz w:val="24"/>
          <w:szCs w:val="24"/>
        </w:rPr>
        <w:t xml:space="preserve">(ii) </w:t>
      </w:r>
      <w:r>
        <w:rPr>
          <w:rFonts w:ascii="Times New Roman" w:hAnsi="Times New Roman" w:cs="Times New Roman"/>
          <w:sz w:val="24"/>
          <w:szCs w:val="24"/>
        </w:rPr>
        <w:tab/>
      </w:r>
      <w:proofErr w:type="gramStart"/>
      <w:r w:rsidRPr="007A49A5">
        <w:rPr>
          <w:rFonts w:ascii="Times New Roman" w:hAnsi="Times New Roman" w:cs="Times New Roman"/>
          <w:sz w:val="24"/>
          <w:szCs w:val="24"/>
        </w:rPr>
        <w:t>borrow</w:t>
      </w:r>
      <w:proofErr w:type="gramEnd"/>
      <w:r w:rsidRPr="007A49A5">
        <w:rPr>
          <w:rFonts w:ascii="Times New Roman" w:hAnsi="Times New Roman" w:cs="Times New Roman"/>
          <w:sz w:val="24"/>
          <w:szCs w:val="24"/>
        </w:rPr>
        <w:t xml:space="preserve"> any foreign currency from, lend any foreign currency to or exchange any foreign currency</w:t>
      </w:r>
      <w:r>
        <w:rPr>
          <w:rFonts w:ascii="Times New Roman" w:hAnsi="Times New Roman" w:cs="Times New Roman"/>
          <w:sz w:val="24"/>
          <w:szCs w:val="24"/>
        </w:rPr>
        <w:t xml:space="preserve"> </w:t>
      </w:r>
      <w:r w:rsidRPr="007A49A5">
        <w:rPr>
          <w:rFonts w:ascii="Times New Roman" w:hAnsi="Times New Roman" w:cs="Times New Roman"/>
          <w:sz w:val="24"/>
          <w:szCs w:val="24"/>
        </w:rPr>
        <w:t>with any person other than an authorised dealer;</w:t>
      </w:r>
    </w:p>
    <w:p w:rsidR="0045771B" w:rsidRPr="007A49A5" w:rsidRDefault="0045771B" w:rsidP="0045771B">
      <w:pPr>
        <w:autoSpaceDE w:val="0"/>
        <w:autoSpaceDN w:val="0"/>
        <w:adjustRightInd w:val="0"/>
        <w:spacing w:after="0" w:line="240" w:lineRule="auto"/>
        <w:ind w:left="720"/>
        <w:jc w:val="both"/>
        <w:rPr>
          <w:rFonts w:ascii="Times New Roman" w:hAnsi="Times New Roman" w:cs="Times New Roman"/>
          <w:sz w:val="24"/>
          <w:szCs w:val="24"/>
        </w:rPr>
      </w:pPr>
      <w:r w:rsidRPr="00A166BE">
        <w:rPr>
          <w:rFonts w:ascii="Times New Roman" w:hAnsi="Times New Roman" w:cs="Times New Roman"/>
          <w:sz w:val="24"/>
          <w:szCs w:val="24"/>
        </w:rPr>
        <w:t>(</w:t>
      </w:r>
      <w:r w:rsidRPr="00A166BE">
        <w:rPr>
          <w:rFonts w:ascii="Times New Roman" w:hAnsi="Times New Roman" w:cs="Times New Roman"/>
          <w:iCs/>
          <w:sz w:val="24"/>
          <w:szCs w:val="24"/>
        </w:rPr>
        <w:t>b</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r w:rsidRPr="007A49A5">
        <w:rPr>
          <w:rFonts w:ascii="Times New Roman" w:hAnsi="Times New Roman" w:cs="Times New Roman"/>
          <w:sz w:val="24"/>
          <w:szCs w:val="24"/>
        </w:rPr>
        <w:t>…</w:t>
      </w:r>
      <w:r>
        <w:rPr>
          <w:rFonts w:ascii="Times New Roman" w:hAnsi="Times New Roman" w:cs="Times New Roman"/>
          <w:sz w:val="24"/>
          <w:szCs w:val="24"/>
        </w:rPr>
        <w:t xml:space="preserve"> </w:t>
      </w:r>
      <w:r w:rsidRPr="007A49A5">
        <w:rPr>
          <w:rFonts w:ascii="Times New Roman" w:hAnsi="Times New Roman" w:cs="Times New Roman"/>
          <w:sz w:val="24"/>
          <w:szCs w:val="24"/>
        </w:rPr>
        <w:t>not relevant</w:t>
      </w:r>
    </w:p>
    <w:p w:rsidR="0045771B" w:rsidRPr="007A49A5" w:rsidRDefault="0045771B" w:rsidP="0045771B">
      <w:pPr>
        <w:autoSpaceDE w:val="0"/>
        <w:autoSpaceDN w:val="0"/>
        <w:adjustRightInd w:val="0"/>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(2)</w:t>
      </w:r>
      <w:r>
        <w:rPr>
          <w:rFonts w:ascii="Times New Roman" w:hAnsi="Times New Roman" w:cs="Times New Roman"/>
          <w:sz w:val="24"/>
          <w:szCs w:val="24"/>
        </w:rPr>
        <w:tab/>
      </w:r>
      <w:r w:rsidRPr="007A4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9A5">
        <w:rPr>
          <w:rFonts w:ascii="Times New Roman" w:hAnsi="Times New Roman" w:cs="Times New Roman"/>
          <w:sz w:val="24"/>
          <w:szCs w:val="24"/>
        </w:rPr>
        <w:t>not relevant</w:t>
      </w:r>
    </w:p>
    <w:p w:rsidR="0045771B" w:rsidRPr="007A49A5" w:rsidRDefault="0045771B" w:rsidP="0045771B">
      <w:pPr>
        <w:autoSpaceDE w:val="0"/>
        <w:autoSpaceDN w:val="0"/>
        <w:adjustRightInd w:val="0"/>
        <w:spacing w:after="0" w:line="240" w:lineRule="auto"/>
        <w:jc w:val="both"/>
        <w:rPr>
          <w:rFonts w:ascii="Times New Roman" w:hAnsi="Times New Roman" w:cs="Times New Roman"/>
          <w:sz w:val="24"/>
          <w:szCs w:val="24"/>
        </w:rPr>
      </w:pPr>
      <w:r w:rsidRPr="007A49A5">
        <w:rPr>
          <w:rFonts w:ascii="Times New Roman" w:hAnsi="Times New Roman" w:cs="Times New Roman"/>
          <w:sz w:val="24"/>
          <w:szCs w:val="24"/>
        </w:rPr>
        <w:t>(3)</w:t>
      </w:r>
      <w:r>
        <w:rPr>
          <w:rFonts w:ascii="Times New Roman" w:hAnsi="Times New Roman" w:cs="Times New Roman"/>
          <w:sz w:val="24"/>
          <w:szCs w:val="24"/>
        </w:rPr>
        <w:tab/>
      </w:r>
      <w:r w:rsidRPr="007A49A5">
        <w:rPr>
          <w:rFonts w:ascii="Times New Roman" w:hAnsi="Times New Roman" w:cs="Times New Roman"/>
          <w:sz w:val="24"/>
          <w:szCs w:val="24"/>
        </w:rPr>
        <w:t xml:space="preserve"> Subsections (1) and (2) shall not apply to—</w:t>
      </w:r>
    </w:p>
    <w:p w:rsidR="0045771B" w:rsidRPr="007A49A5" w:rsidRDefault="0045771B" w:rsidP="0045771B">
      <w:pPr>
        <w:autoSpaceDE w:val="0"/>
        <w:autoSpaceDN w:val="0"/>
        <w:adjustRightInd w:val="0"/>
        <w:spacing w:after="0" w:line="240" w:lineRule="auto"/>
        <w:ind w:left="1440" w:hanging="720"/>
        <w:jc w:val="both"/>
        <w:rPr>
          <w:rFonts w:ascii="Times New Roman" w:hAnsi="Times New Roman" w:cs="Times New Roman"/>
          <w:sz w:val="24"/>
          <w:szCs w:val="24"/>
        </w:rPr>
      </w:pPr>
      <w:r w:rsidRPr="00A166BE">
        <w:rPr>
          <w:rFonts w:ascii="Times New Roman" w:hAnsi="Times New Roman" w:cs="Times New Roman"/>
          <w:sz w:val="24"/>
          <w:szCs w:val="24"/>
        </w:rPr>
        <w:t>(</w:t>
      </w:r>
      <w:r w:rsidRPr="00A166BE">
        <w:rPr>
          <w:rFonts w:ascii="Times New Roman" w:hAnsi="Times New Roman" w:cs="Times New Roman"/>
          <w:iCs/>
          <w:sz w:val="24"/>
          <w:szCs w:val="24"/>
        </w:rPr>
        <w:t>a</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7A49A5">
        <w:rPr>
          <w:rFonts w:ascii="Times New Roman" w:hAnsi="Times New Roman" w:cs="Times New Roman"/>
          <w:sz w:val="24"/>
          <w:szCs w:val="24"/>
        </w:rPr>
        <w:t>the</w:t>
      </w:r>
      <w:proofErr w:type="gramEnd"/>
      <w:r w:rsidRPr="007A49A5">
        <w:rPr>
          <w:rFonts w:ascii="Times New Roman" w:hAnsi="Times New Roman" w:cs="Times New Roman"/>
          <w:sz w:val="24"/>
          <w:szCs w:val="24"/>
        </w:rPr>
        <w:t xml:space="preserve"> acquisitions of foreign currency outside Zimbabwe by an individual who is a Zimbabwean resident,</w:t>
      </w:r>
    </w:p>
    <w:p w:rsidR="0045771B" w:rsidRPr="007A49A5" w:rsidRDefault="0045771B" w:rsidP="0045771B">
      <w:pPr>
        <w:autoSpaceDE w:val="0"/>
        <w:autoSpaceDN w:val="0"/>
        <w:adjustRightInd w:val="0"/>
        <w:spacing w:after="0" w:line="240" w:lineRule="auto"/>
        <w:ind w:left="1440"/>
        <w:jc w:val="both"/>
        <w:rPr>
          <w:rFonts w:ascii="Times New Roman" w:hAnsi="Times New Roman" w:cs="Times New Roman"/>
          <w:sz w:val="24"/>
          <w:szCs w:val="24"/>
        </w:rPr>
      </w:pPr>
      <w:proofErr w:type="gramStart"/>
      <w:r w:rsidRPr="007A49A5">
        <w:rPr>
          <w:rFonts w:ascii="Times New Roman" w:hAnsi="Times New Roman" w:cs="Times New Roman"/>
          <w:sz w:val="24"/>
          <w:szCs w:val="24"/>
        </w:rPr>
        <w:t>where</w:t>
      </w:r>
      <w:proofErr w:type="gramEnd"/>
      <w:r w:rsidRPr="007A49A5">
        <w:rPr>
          <w:rFonts w:ascii="Times New Roman" w:hAnsi="Times New Roman" w:cs="Times New Roman"/>
          <w:sz w:val="24"/>
          <w:szCs w:val="24"/>
        </w:rPr>
        <w:t xml:space="preserve"> the foreign currency is acquired with free funds which were available to him at the time of the</w:t>
      </w:r>
      <w:r>
        <w:rPr>
          <w:rFonts w:ascii="Times New Roman" w:hAnsi="Times New Roman" w:cs="Times New Roman"/>
          <w:sz w:val="24"/>
          <w:szCs w:val="24"/>
        </w:rPr>
        <w:t xml:space="preserve"> </w:t>
      </w:r>
      <w:r w:rsidRPr="007A49A5">
        <w:rPr>
          <w:rFonts w:ascii="Times New Roman" w:hAnsi="Times New Roman" w:cs="Times New Roman"/>
          <w:sz w:val="24"/>
          <w:szCs w:val="24"/>
        </w:rPr>
        <w:t>acquisition; or</w:t>
      </w:r>
    </w:p>
    <w:p w:rsidR="0045771B" w:rsidRPr="007A49A5" w:rsidRDefault="0045771B" w:rsidP="0045771B">
      <w:pPr>
        <w:autoSpaceDE w:val="0"/>
        <w:autoSpaceDN w:val="0"/>
        <w:adjustRightInd w:val="0"/>
        <w:spacing w:after="0" w:line="240" w:lineRule="auto"/>
        <w:ind w:left="1440" w:hanging="720"/>
        <w:jc w:val="both"/>
        <w:rPr>
          <w:rFonts w:ascii="Times New Roman" w:hAnsi="Times New Roman" w:cs="Times New Roman"/>
          <w:sz w:val="24"/>
          <w:szCs w:val="24"/>
        </w:rPr>
      </w:pPr>
      <w:r w:rsidRPr="00A166BE">
        <w:rPr>
          <w:rFonts w:ascii="Times New Roman" w:hAnsi="Times New Roman" w:cs="Times New Roman"/>
          <w:sz w:val="24"/>
          <w:szCs w:val="24"/>
        </w:rPr>
        <w:t>(</w:t>
      </w:r>
      <w:r w:rsidRPr="00A166BE">
        <w:rPr>
          <w:rFonts w:ascii="Times New Roman" w:hAnsi="Times New Roman" w:cs="Times New Roman"/>
          <w:iCs/>
          <w:sz w:val="24"/>
          <w:szCs w:val="24"/>
        </w:rPr>
        <w:t>b</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7A49A5">
        <w:rPr>
          <w:rFonts w:ascii="Times New Roman" w:hAnsi="Times New Roman" w:cs="Times New Roman"/>
          <w:sz w:val="24"/>
          <w:szCs w:val="24"/>
        </w:rPr>
        <w:t>the</w:t>
      </w:r>
      <w:proofErr w:type="gramEnd"/>
      <w:r w:rsidRPr="007A49A5">
        <w:rPr>
          <w:rFonts w:ascii="Times New Roman" w:hAnsi="Times New Roman" w:cs="Times New Roman"/>
          <w:sz w:val="24"/>
          <w:szCs w:val="24"/>
        </w:rPr>
        <w:t xml:space="preserve"> sale or loan of free funds by an individual who is a Zimbabwean resident to a foreign resident, where the free funds were available to the individual at the time of the sale or loan; or</w:t>
      </w:r>
    </w:p>
    <w:p w:rsidR="0045771B" w:rsidRPr="007A49A5" w:rsidRDefault="0045771B" w:rsidP="0045771B">
      <w:pPr>
        <w:autoSpaceDE w:val="0"/>
        <w:autoSpaceDN w:val="0"/>
        <w:adjustRightInd w:val="0"/>
        <w:spacing w:after="0" w:line="240" w:lineRule="auto"/>
        <w:ind w:left="720"/>
        <w:jc w:val="both"/>
        <w:rPr>
          <w:rFonts w:ascii="Times New Roman" w:hAnsi="Times New Roman" w:cs="Times New Roman"/>
          <w:sz w:val="24"/>
          <w:szCs w:val="24"/>
        </w:rPr>
      </w:pPr>
      <w:r w:rsidRPr="00A166BE">
        <w:rPr>
          <w:rFonts w:ascii="Times New Roman" w:hAnsi="Times New Roman" w:cs="Times New Roman"/>
          <w:sz w:val="24"/>
          <w:szCs w:val="24"/>
        </w:rPr>
        <w:t>(</w:t>
      </w:r>
      <w:r w:rsidRPr="00A166BE">
        <w:rPr>
          <w:rFonts w:ascii="Times New Roman" w:hAnsi="Times New Roman" w:cs="Times New Roman"/>
          <w:iCs/>
          <w:sz w:val="24"/>
          <w:szCs w:val="24"/>
        </w:rPr>
        <w:t>c</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r w:rsidRPr="007A49A5">
        <w:rPr>
          <w:rFonts w:ascii="Times New Roman" w:hAnsi="Times New Roman" w:cs="Times New Roman"/>
          <w:sz w:val="24"/>
          <w:szCs w:val="24"/>
        </w:rPr>
        <w:t>…</w:t>
      </w:r>
      <w:r>
        <w:rPr>
          <w:rFonts w:ascii="Times New Roman" w:hAnsi="Times New Roman" w:cs="Times New Roman"/>
          <w:sz w:val="24"/>
          <w:szCs w:val="24"/>
        </w:rPr>
        <w:t xml:space="preserve"> </w:t>
      </w:r>
      <w:r w:rsidRPr="007A49A5">
        <w:rPr>
          <w:rFonts w:ascii="Times New Roman" w:hAnsi="Times New Roman" w:cs="Times New Roman"/>
          <w:sz w:val="24"/>
          <w:szCs w:val="24"/>
        </w:rPr>
        <w:t xml:space="preserve">not relevant </w:t>
      </w:r>
    </w:p>
    <w:p w:rsidR="0045771B" w:rsidRPr="007A49A5" w:rsidRDefault="0045771B" w:rsidP="0045771B">
      <w:pPr>
        <w:autoSpaceDE w:val="0"/>
        <w:autoSpaceDN w:val="0"/>
        <w:adjustRightInd w:val="0"/>
        <w:spacing w:after="0" w:line="240" w:lineRule="auto"/>
        <w:ind w:firstLine="720"/>
        <w:jc w:val="both"/>
        <w:rPr>
          <w:rFonts w:ascii="Times New Roman" w:hAnsi="Times New Roman" w:cs="Times New Roman"/>
          <w:sz w:val="24"/>
          <w:szCs w:val="24"/>
        </w:rPr>
      </w:pPr>
      <w:r w:rsidRPr="00A166BE">
        <w:rPr>
          <w:rFonts w:ascii="Times New Roman" w:hAnsi="Times New Roman" w:cs="Times New Roman"/>
          <w:sz w:val="24"/>
          <w:szCs w:val="24"/>
        </w:rPr>
        <w:t>(</w:t>
      </w:r>
      <w:r w:rsidRPr="00A166BE">
        <w:rPr>
          <w:rFonts w:ascii="Times New Roman" w:hAnsi="Times New Roman" w:cs="Times New Roman"/>
          <w:iCs/>
          <w:sz w:val="24"/>
          <w:szCs w:val="24"/>
        </w:rPr>
        <w:t>d</w:t>
      </w:r>
      <w:r w:rsidRPr="00A166BE">
        <w:rPr>
          <w:rFonts w:ascii="Times New Roman" w:hAnsi="Times New Roman" w:cs="Times New Roman"/>
          <w:sz w:val="24"/>
          <w:szCs w:val="24"/>
        </w:rPr>
        <w:t>)</w:t>
      </w:r>
      <w:r w:rsidRPr="007A49A5">
        <w:rPr>
          <w:rFonts w:ascii="Times New Roman" w:hAnsi="Times New Roman" w:cs="Times New Roman"/>
          <w:sz w:val="24"/>
          <w:szCs w:val="24"/>
        </w:rPr>
        <w:t xml:space="preserve"> </w:t>
      </w:r>
      <w:r>
        <w:rPr>
          <w:rFonts w:ascii="Times New Roman" w:hAnsi="Times New Roman" w:cs="Times New Roman"/>
          <w:sz w:val="24"/>
          <w:szCs w:val="24"/>
        </w:rPr>
        <w:tab/>
      </w:r>
      <w:r w:rsidRPr="007A49A5">
        <w:rPr>
          <w:rFonts w:ascii="Times New Roman" w:hAnsi="Times New Roman" w:cs="Times New Roman"/>
          <w:sz w:val="24"/>
          <w:szCs w:val="24"/>
        </w:rPr>
        <w:t>…</w:t>
      </w:r>
      <w:r>
        <w:rPr>
          <w:rFonts w:ascii="Times New Roman" w:hAnsi="Times New Roman" w:cs="Times New Roman"/>
          <w:sz w:val="24"/>
          <w:szCs w:val="24"/>
        </w:rPr>
        <w:t xml:space="preserve"> </w:t>
      </w:r>
      <w:r w:rsidRPr="007A49A5">
        <w:rPr>
          <w:rFonts w:ascii="Times New Roman" w:hAnsi="Times New Roman" w:cs="Times New Roman"/>
          <w:sz w:val="24"/>
          <w:szCs w:val="24"/>
        </w:rPr>
        <w:t>not relevant</w:t>
      </w:r>
    </w:p>
    <w:p w:rsidR="0045771B" w:rsidRPr="007A49A5" w:rsidRDefault="0045771B" w:rsidP="0045771B">
      <w:pPr>
        <w:spacing w:after="0" w:line="240" w:lineRule="auto"/>
        <w:jc w:val="both"/>
        <w:rPr>
          <w:rFonts w:ascii="Times New Roman" w:hAnsi="Times New Roman" w:cs="Times New Roman"/>
          <w:sz w:val="24"/>
          <w:szCs w:val="24"/>
        </w:rPr>
      </w:pP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 agree that the section delegitimises the payment of the purchase price in foreign currency by a local resident to another local resident without exchange control approval </w:t>
      </w:r>
      <w:r w:rsidRPr="007A49A5">
        <w:rPr>
          <w:rFonts w:ascii="Times New Roman" w:hAnsi="Times New Roman" w:cs="Times New Roman"/>
          <w:sz w:val="24"/>
          <w:szCs w:val="24"/>
        </w:rPr>
        <w:lastRenderedPageBreak/>
        <w:t xml:space="preserve">provided the funds are not free funds. See </w:t>
      </w:r>
      <w:proofErr w:type="spellStart"/>
      <w:r w:rsidRPr="007A49A5">
        <w:rPr>
          <w:rFonts w:ascii="Times New Roman" w:hAnsi="Times New Roman" w:cs="Times New Roman"/>
          <w:i/>
          <w:sz w:val="24"/>
          <w:szCs w:val="24"/>
        </w:rPr>
        <w:t>Matsika</w:t>
      </w:r>
      <w:proofErr w:type="spellEnd"/>
      <w:r w:rsidRPr="007A49A5">
        <w:rPr>
          <w:rFonts w:ascii="Times New Roman" w:hAnsi="Times New Roman" w:cs="Times New Roman"/>
          <w:i/>
          <w:sz w:val="24"/>
          <w:szCs w:val="24"/>
        </w:rPr>
        <w:t xml:space="preserve"> </w:t>
      </w:r>
      <w:r w:rsidRPr="0090351A">
        <w:rPr>
          <w:rFonts w:ascii="Times New Roman" w:hAnsi="Times New Roman" w:cs="Times New Roman"/>
          <w:sz w:val="24"/>
          <w:szCs w:val="24"/>
        </w:rPr>
        <w:t>v</w:t>
      </w:r>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Jumvea</w:t>
      </w:r>
      <w:proofErr w:type="spellEnd"/>
      <w:r w:rsidRPr="007A49A5">
        <w:rPr>
          <w:rFonts w:ascii="Times New Roman" w:hAnsi="Times New Roman" w:cs="Times New Roman"/>
          <w:i/>
          <w:sz w:val="24"/>
          <w:szCs w:val="24"/>
        </w:rPr>
        <w:t xml:space="preserve"> Zimbabwe Ltd &amp; </w:t>
      </w:r>
      <w:proofErr w:type="spellStart"/>
      <w:r w:rsidRPr="007A49A5">
        <w:rPr>
          <w:rFonts w:ascii="Times New Roman" w:hAnsi="Times New Roman" w:cs="Times New Roman"/>
          <w:i/>
          <w:sz w:val="24"/>
          <w:szCs w:val="24"/>
        </w:rPr>
        <w:t>Anor</w:t>
      </w:r>
      <w:proofErr w:type="spellEnd"/>
      <w:r w:rsidRPr="007A49A5">
        <w:rPr>
          <w:rFonts w:ascii="Times New Roman" w:hAnsi="Times New Roman" w:cs="Times New Roman"/>
          <w:i/>
          <w:sz w:val="24"/>
          <w:szCs w:val="24"/>
        </w:rPr>
        <w:t xml:space="preserve"> </w:t>
      </w:r>
      <w:r w:rsidRPr="007A49A5">
        <w:rPr>
          <w:rFonts w:ascii="Times New Roman" w:hAnsi="Times New Roman" w:cs="Times New Roman"/>
          <w:sz w:val="24"/>
          <w:szCs w:val="24"/>
        </w:rPr>
        <w:t>2003 (1) ZLR 71 (H) at 74G.</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In the present matter the second defendant did not disclose his source of the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All he stated was that he was in the business of buying fruits from South Africa for sale in Zimbabwe. He did not demonstrate that the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paid were free funds. By exchanging those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with the plaintiffs for the property in question he contravened s 4(1) (a) (ii) of the Exchange Control Regulations. Accordingly I agree with Mr </w:t>
      </w:r>
      <w:proofErr w:type="spellStart"/>
      <w:r w:rsidRPr="007A49A5">
        <w:rPr>
          <w:rFonts w:ascii="Times New Roman" w:hAnsi="Times New Roman" w:cs="Times New Roman"/>
          <w:i/>
          <w:sz w:val="24"/>
          <w:szCs w:val="24"/>
        </w:rPr>
        <w:t>Bakasa</w:t>
      </w:r>
      <w:r w:rsidRPr="0090351A">
        <w:rPr>
          <w:rFonts w:ascii="Times New Roman" w:hAnsi="Times New Roman" w:cs="Times New Roman"/>
          <w:sz w:val="24"/>
          <w:szCs w:val="24"/>
        </w:rPr>
        <w:t>’s</w:t>
      </w:r>
      <w:proofErr w:type="spellEnd"/>
      <w:r w:rsidRPr="007A49A5">
        <w:rPr>
          <w:rFonts w:ascii="Times New Roman" w:hAnsi="Times New Roman" w:cs="Times New Roman"/>
          <w:i/>
          <w:sz w:val="24"/>
          <w:szCs w:val="24"/>
        </w:rPr>
        <w:t xml:space="preserve"> </w:t>
      </w:r>
      <w:r w:rsidRPr="007A49A5">
        <w:rPr>
          <w:rFonts w:ascii="Times New Roman" w:hAnsi="Times New Roman" w:cs="Times New Roman"/>
          <w:sz w:val="24"/>
          <w:szCs w:val="24"/>
        </w:rPr>
        <w:t>submission that the payment of part of the purchase price in local currency was illegal.</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Mr </w:t>
      </w:r>
      <w:proofErr w:type="spellStart"/>
      <w:r w:rsidRPr="007A49A5">
        <w:rPr>
          <w:rFonts w:ascii="Times New Roman" w:hAnsi="Times New Roman" w:cs="Times New Roman"/>
          <w:i/>
          <w:sz w:val="24"/>
          <w:szCs w:val="24"/>
        </w:rPr>
        <w:t>Bakasa</w:t>
      </w:r>
      <w:proofErr w:type="spellEnd"/>
      <w:r w:rsidRPr="007A49A5">
        <w:rPr>
          <w:rFonts w:ascii="Times New Roman" w:hAnsi="Times New Roman" w:cs="Times New Roman"/>
          <w:sz w:val="24"/>
          <w:szCs w:val="24"/>
        </w:rPr>
        <w:t xml:space="preserve"> submitted that the contract of sale was void for illegality. Mr </w:t>
      </w:r>
      <w:proofErr w:type="spellStart"/>
      <w:r w:rsidRPr="0090351A">
        <w:rPr>
          <w:rFonts w:ascii="Times New Roman" w:hAnsi="Times New Roman" w:cs="Times New Roman"/>
          <w:i/>
          <w:sz w:val="24"/>
          <w:szCs w:val="24"/>
        </w:rPr>
        <w:t>Hungwe</w:t>
      </w:r>
      <w:proofErr w:type="spellEnd"/>
      <w:r w:rsidRPr="0090351A">
        <w:rPr>
          <w:rFonts w:ascii="Times New Roman" w:hAnsi="Times New Roman" w:cs="Times New Roman"/>
          <w:i/>
          <w:sz w:val="24"/>
          <w:szCs w:val="24"/>
        </w:rPr>
        <w:t xml:space="preserve"> </w:t>
      </w:r>
      <w:r w:rsidRPr="007A49A5">
        <w:rPr>
          <w:rFonts w:ascii="Times New Roman" w:hAnsi="Times New Roman" w:cs="Times New Roman"/>
          <w:sz w:val="24"/>
          <w:szCs w:val="24"/>
        </w:rPr>
        <w:t xml:space="preserve">correctly submitted that the contract was not illegal as it was concluded with a </w:t>
      </w:r>
      <w:proofErr w:type="spellStart"/>
      <w:r w:rsidRPr="007A49A5">
        <w:rPr>
          <w:rFonts w:ascii="Times New Roman" w:hAnsi="Times New Roman" w:cs="Times New Roman"/>
          <w:sz w:val="24"/>
          <w:szCs w:val="24"/>
        </w:rPr>
        <w:t>pretium</w:t>
      </w:r>
      <w:proofErr w:type="spellEnd"/>
      <w:r w:rsidRPr="007A49A5">
        <w:rPr>
          <w:rFonts w:ascii="Times New Roman" w:hAnsi="Times New Roman" w:cs="Times New Roman"/>
          <w:sz w:val="24"/>
          <w:szCs w:val="24"/>
        </w:rPr>
        <w:t xml:space="preserve"> in local currency. In my view what was unlawful was the payment in foreign currency. I found that payment in foreign currency was at the special instance of the plaintiffs.  </w:t>
      </w:r>
    </w:p>
    <w:p w:rsidR="0045771B" w:rsidRPr="007A49A5" w:rsidRDefault="0045771B" w:rsidP="0045771B">
      <w:pPr>
        <w:spacing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It seems to me that the approach of our courts in such circumstances is provided in </w:t>
      </w:r>
      <w:proofErr w:type="spellStart"/>
      <w:r w:rsidRPr="007A49A5">
        <w:rPr>
          <w:rFonts w:ascii="Times New Roman" w:hAnsi="Times New Roman" w:cs="Times New Roman"/>
          <w:i/>
          <w:sz w:val="24"/>
          <w:szCs w:val="24"/>
        </w:rPr>
        <w:t>Dube</w:t>
      </w:r>
      <w:proofErr w:type="spellEnd"/>
      <w:r w:rsidRPr="007A49A5">
        <w:rPr>
          <w:rFonts w:ascii="Times New Roman" w:hAnsi="Times New Roman" w:cs="Times New Roman"/>
          <w:i/>
          <w:sz w:val="24"/>
          <w:szCs w:val="24"/>
        </w:rPr>
        <w:t xml:space="preserve"> </w:t>
      </w:r>
      <w:r w:rsidRPr="0090351A">
        <w:rPr>
          <w:rFonts w:ascii="Times New Roman" w:hAnsi="Times New Roman" w:cs="Times New Roman"/>
          <w:sz w:val="24"/>
          <w:szCs w:val="24"/>
        </w:rPr>
        <w:t>v</w:t>
      </w:r>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Khumalo</w:t>
      </w:r>
      <w:proofErr w:type="spellEnd"/>
      <w:r w:rsidRPr="007A49A5">
        <w:rPr>
          <w:rFonts w:ascii="Times New Roman" w:hAnsi="Times New Roman" w:cs="Times New Roman"/>
          <w:sz w:val="24"/>
          <w:szCs w:val="24"/>
        </w:rPr>
        <w:t xml:space="preserve"> 1986 (2) ZLR 103 (S) at 109D-F where GUBBAY CJ stated:</w:t>
      </w:r>
    </w:p>
    <w:p w:rsidR="0045771B" w:rsidRPr="007A49A5" w:rsidRDefault="0045771B" w:rsidP="0045771B">
      <w:pPr>
        <w:ind w:left="720"/>
        <w:jc w:val="both"/>
        <w:rPr>
          <w:rFonts w:ascii="Times New Roman" w:hAnsi="Times New Roman" w:cs="Times New Roman"/>
          <w:sz w:val="24"/>
          <w:szCs w:val="24"/>
        </w:rPr>
      </w:pPr>
      <w:r w:rsidRPr="007A49A5">
        <w:rPr>
          <w:rFonts w:ascii="Times New Roman" w:hAnsi="Times New Roman" w:cs="Times New Roman"/>
          <w:sz w:val="24"/>
          <w:szCs w:val="24"/>
        </w:rPr>
        <w:t xml:space="preserve">“There are two rules which are of general application: The first is that an illegal agreement which has not yet been performed, either in whole or in part, will never be enforced. This rule is absolute and admits no exception. See </w:t>
      </w:r>
      <w:r w:rsidRPr="007A49A5">
        <w:rPr>
          <w:rFonts w:ascii="Times New Roman" w:hAnsi="Times New Roman" w:cs="Times New Roman"/>
          <w:i/>
          <w:sz w:val="24"/>
          <w:szCs w:val="24"/>
        </w:rPr>
        <w:t xml:space="preserve">Mathews </w:t>
      </w:r>
      <w:r w:rsidRPr="0090351A">
        <w:rPr>
          <w:rFonts w:ascii="Times New Roman" w:hAnsi="Times New Roman" w:cs="Times New Roman"/>
          <w:sz w:val="24"/>
          <w:szCs w:val="24"/>
        </w:rPr>
        <w:t xml:space="preserve">v </w:t>
      </w:r>
      <w:proofErr w:type="spellStart"/>
      <w:r w:rsidRPr="007A49A5">
        <w:rPr>
          <w:rFonts w:ascii="Times New Roman" w:hAnsi="Times New Roman" w:cs="Times New Roman"/>
          <w:i/>
          <w:sz w:val="24"/>
          <w:szCs w:val="24"/>
        </w:rPr>
        <w:t>Rabinowitz</w:t>
      </w:r>
      <w:proofErr w:type="spellEnd"/>
      <w:r w:rsidRPr="007A49A5">
        <w:rPr>
          <w:rFonts w:ascii="Times New Roman" w:hAnsi="Times New Roman" w:cs="Times New Roman"/>
          <w:sz w:val="24"/>
          <w:szCs w:val="24"/>
        </w:rPr>
        <w:t xml:space="preserve"> 1948 (2) SA 876 (W) at 878; </w:t>
      </w:r>
      <w:r w:rsidRPr="007A49A5">
        <w:rPr>
          <w:rFonts w:ascii="Times New Roman" w:hAnsi="Times New Roman" w:cs="Times New Roman"/>
          <w:i/>
          <w:sz w:val="24"/>
          <w:szCs w:val="24"/>
        </w:rPr>
        <w:t xml:space="preserve">York Estates Ltd </w:t>
      </w:r>
      <w:r w:rsidRPr="0090351A">
        <w:rPr>
          <w:rFonts w:ascii="Times New Roman" w:hAnsi="Times New Roman" w:cs="Times New Roman"/>
          <w:sz w:val="24"/>
          <w:szCs w:val="24"/>
        </w:rPr>
        <w:t>v</w:t>
      </w:r>
      <w:r w:rsidRPr="007A49A5">
        <w:rPr>
          <w:rFonts w:ascii="Times New Roman" w:hAnsi="Times New Roman" w:cs="Times New Roman"/>
          <w:i/>
          <w:sz w:val="24"/>
          <w:szCs w:val="24"/>
        </w:rPr>
        <w:t xml:space="preserve"> Wareham</w:t>
      </w:r>
      <w:r w:rsidRPr="007A49A5">
        <w:rPr>
          <w:rFonts w:ascii="Times New Roman" w:hAnsi="Times New Roman" w:cs="Times New Roman"/>
          <w:sz w:val="24"/>
          <w:szCs w:val="24"/>
        </w:rPr>
        <w:t xml:space="preserve"> 1950 (1) SA 125 (SR) at 128. It is expressed in the maxim </w:t>
      </w:r>
      <w:r w:rsidRPr="007A49A5">
        <w:rPr>
          <w:rFonts w:ascii="Times New Roman" w:hAnsi="Times New Roman" w:cs="Times New Roman"/>
          <w:i/>
          <w:sz w:val="24"/>
          <w:szCs w:val="24"/>
        </w:rPr>
        <w:t xml:space="preserve">ex </w:t>
      </w:r>
      <w:proofErr w:type="spellStart"/>
      <w:r w:rsidRPr="007A49A5">
        <w:rPr>
          <w:rFonts w:ascii="Times New Roman" w:hAnsi="Times New Roman" w:cs="Times New Roman"/>
          <w:i/>
          <w:sz w:val="24"/>
          <w:szCs w:val="24"/>
        </w:rPr>
        <w:t>turpi</w:t>
      </w:r>
      <w:proofErr w:type="spellEnd"/>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causa</w:t>
      </w:r>
      <w:proofErr w:type="spellEnd"/>
      <w:r w:rsidRPr="007A49A5">
        <w:rPr>
          <w:rFonts w:ascii="Times New Roman" w:hAnsi="Times New Roman" w:cs="Times New Roman"/>
          <w:i/>
          <w:sz w:val="24"/>
          <w:szCs w:val="24"/>
        </w:rPr>
        <w:t xml:space="preserve"> non </w:t>
      </w:r>
      <w:proofErr w:type="spellStart"/>
      <w:r w:rsidRPr="007A49A5">
        <w:rPr>
          <w:rFonts w:ascii="Times New Roman" w:hAnsi="Times New Roman" w:cs="Times New Roman"/>
          <w:i/>
          <w:sz w:val="24"/>
          <w:szCs w:val="24"/>
        </w:rPr>
        <w:t>oritur</w:t>
      </w:r>
      <w:proofErr w:type="spellEnd"/>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actio</w:t>
      </w:r>
      <w:proofErr w:type="spellEnd"/>
      <w:r w:rsidRPr="007A49A5">
        <w:rPr>
          <w:rFonts w:ascii="Times New Roman" w:hAnsi="Times New Roman" w:cs="Times New Roman"/>
          <w:sz w:val="24"/>
          <w:szCs w:val="24"/>
        </w:rPr>
        <w:t xml:space="preserve">. The second is expressed in another maxim </w:t>
      </w:r>
      <w:r w:rsidRPr="007A49A5">
        <w:rPr>
          <w:rFonts w:ascii="Times New Roman" w:hAnsi="Times New Roman" w:cs="Times New Roman"/>
          <w:i/>
          <w:sz w:val="24"/>
          <w:szCs w:val="24"/>
        </w:rPr>
        <w:t xml:space="preserve">in </w:t>
      </w:r>
      <w:proofErr w:type="spellStart"/>
      <w:r w:rsidRPr="007A49A5">
        <w:rPr>
          <w:rFonts w:ascii="Times New Roman" w:hAnsi="Times New Roman" w:cs="Times New Roman"/>
          <w:i/>
          <w:sz w:val="24"/>
          <w:szCs w:val="24"/>
        </w:rPr>
        <w:t>pari</w:t>
      </w:r>
      <w:proofErr w:type="spellEnd"/>
      <w:r w:rsidRPr="007A49A5">
        <w:rPr>
          <w:rFonts w:ascii="Times New Roman" w:hAnsi="Times New Roman" w:cs="Times New Roman"/>
          <w:i/>
          <w:sz w:val="24"/>
          <w:szCs w:val="24"/>
        </w:rPr>
        <w:t xml:space="preserve"> delicto </w:t>
      </w:r>
      <w:proofErr w:type="spellStart"/>
      <w:r w:rsidRPr="007A49A5">
        <w:rPr>
          <w:rFonts w:ascii="Times New Roman" w:hAnsi="Times New Roman" w:cs="Times New Roman"/>
          <w:i/>
          <w:sz w:val="24"/>
          <w:szCs w:val="24"/>
        </w:rPr>
        <w:t>potior</w:t>
      </w:r>
      <w:proofErr w:type="spellEnd"/>
      <w:r w:rsidRPr="007A49A5">
        <w:rPr>
          <w:rFonts w:ascii="Times New Roman" w:hAnsi="Times New Roman" w:cs="Times New Roman"/>
          <w:i/>
          <w:sz w:val="24"/>
          <w:szCs w:val="24"/>
        </w:rPr>
        <w:t xml:space="preserve"> </w:t>
      </w:r>
      <w:proofErr w:type="spellStart"/>
      <w:proofErr w:type="gramStart"/>
      <w:r w:rsidRPr="007A49A5">
        <w:rPr>
          <w:rFonts w:ascii="Times New Roman" w:hAnsi="Times New Roman" w:cs="Times New Roman"/>
          <w:i/>
          <w:sz w:val="24"/>
          <w:szCs w:val="24"/>
        </w:rPr>
        <w:t>est</w:t>
      </w:r>
      <w:proofErr w:type="spellEnd"/>
      <w:proofErr w:type="gramEnd"/>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conditio</w:t>
      </w:r>
      <w:proofErr w:type="spellEnd"/>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possidentis</w:t>
      </w:r>
      <w:proofErr w:type="spellEnd"/>
      <w:r w:rsidRPr="007A49A5">
        <w:rPr>
          <w:rFonts w:ascii="Times New Roman" w:hAnsi="Times New Roman" w:cs="Times New Roman"/>
          <w:sz w:val="24"/>
          <w:szCs w:val="24"/>
        </w:rPr>
        <w:t xml:space="preserve">, which may be translated as meaning "where the parties are equally in the wrong, he who is in possession will prevail." The effect of this rule is that where something has been delivered pursuant to an illegal agreement the loss lies where it falls. The objective of the rule is to discourage illegality by denying judicial assistance to persons who part with money, goods or incorporeal rights, in furtherance of an illegal transaction. But in suitable cases the courts will relax the </w:t>
      </w:r>
      <w:r w:rsidRPr="0090351A">
        <w:rPr>
          <w:rFonts w:ascii="Times New Roman" w:hAnsi="Times New Roman" w:cs="Times New Roman"/>
          <w:i/>
          <w:sz w:val="24"/>
          <w:szCs w:val="24"/>
        </w:rPr>
        <w:t xml:space="preserve">par </w:t>
      </w:r>
      <w:proofErr w:type="spellStart"/>
      <w:r w:rsidRPr="0090351A">
        <w:rPr>
          <w:rFonts w:ascii="Times New Roman" w:hAnsi="Times New Roman" w:cs="Times New Roman"/>
          <w:i/>
          <w:sz w:val="24"/>
          <w:szCs w:val="24"/>
        </w:rPr>
        <w:t>delictum</w:t>
      </w:r>
      <w:proofErr w:type="spellEnd"/>
      <w:r w:rsidRPr="007A49A5">
        <w:rPr>
          <w:rFonts w:ascii="Times New Roman" w:hAnsi="Times New Roman" w:cs="Times New Roman"/>
          <w:sz w:val="24"/>
          <w:szCs w:val="24"/>
        </w:rPr>
        <w:t xml:space="preserve"> rule and order restitution to be made. They will do so in order to prevent injustice, on the basis that public policy "should properly take into account the doing of simple justice between man and man."”</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In the present matter, the illegal agreement has been performed. The plaintiffs delivered the property to the second defendant by authorising third defendant to pass cession to him and this was done on 3 December 2007. The </w:t>
      </w:r>
      <w:r w:rsidRPr="007A49A5">
        <w:rPr>
          <w:rFonts w:ascii="Times New Roman" w:hAnsi="Times New Roman" w:cs="Times New Roman"/>
          <w:i/>
          <w:sz w:val="24"/>
          <w:szCs w:val="24"/>
        </w:rPr>
        <w:t xml:space="preserve">ex </w:t>
      </w:r>
      <w:proofErr w:type="spellStart"/>
      <w:r w:rsidRPr="007A49A5">
        <w:rPr>
          <w:rFonts w:ascii="Times New Roman" w:hAnsi="Times New Roman" w:cs="Times New Roman"/>
          <w:i/>
          <w:sz w:val="24"/>
          <w:szCs w:val="24"/>
        </w:rPr>
        <w:t>turpi</w:t>
      </w:r>
      <w:proofErr w:type="spellEnd"/>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causa</w:t>
      </w:r>
      <w:proofErr w:type="spellEnd"/>
      <w:r w:rsidRPr="007A49A5">
        <w:rPr>
          <w:rFonts w:ascii="Times New Roman" w:hAnsi="Times New Roman" w:cs="Times New Roman"/>
          <w:i/>
          <w:sz w:val="24"/>
          <w:szCs w:val="24"/>
        </w:rPr>
        <w:t xml:space="preserve"> </w:t>
      </w:r>
      <w:r w:rsidRPr="007A49A5">
        <w:rPr>
          <w:rFonts w:ascii="Times New Roman" w:hAnsi="Times New Roman" w:cs="Times New Roman"/>
          <w:sz w:val="24"/>
          <w:szCs w:val="24"/>
        </w:rPr>
        <w:t xml:space="preserve">maxim does not apply in the present matter. Rather the </w:t>
      </w:r>
      <w:r w:rsidRPr="007A49A5">
        <w:rPr>
          <w:rFonts w:ascii="Times New Roman" w:hAnsi="Times New Roman" w:cs="Times New Roman"/>
          <w:i/>
          <w:sz w:val="24"/>
          <w:szCs w:val="24"/>
        </w:rPr>
        <w:t xml:space="preserve">in </w:t>
      </w:r>
      <w:proofErr w:type="spellStart"/>
      <w:r w:rsidRPr="007A49A5">
        <w:rPr>
          <w:rFonts w:ascii="Times New Roman" w:hAnsi="Times New Roman" w:cs="Times New Roman"/>
          <w:i/>
          <w:sz w:val="24"/>
          <w:szCs w:val="24"/>
        </w:rPr>
        <w:t>pari</w:t>
      </w:r>
      <w:proofErr w:type="spellEnd"/>
      <w:r w:rsidRPr="007A49A5">
        <w:rPr>
          <w:rFonts w:ascii="Times New Roman" w:hAnsi="Times New Roman" w:cs="Times New Roman"/>
          <w:i/>
          <w:sz w:val="24"/>
          <w:szCs w:val="24"/>
        </w:rPr>
        <w:t xml:space="preserve"> delicto</w:t>
      </w:r>
      <w:r w:rsidRPr="007A49A5">
        <w:rPr>
          <w:rFonts w:ascii="Times New Roman" w:hAnsi="Times New Roman" w:cs="Times New Roman"/>
          <w:sz w:val="24"/>
          <w:szCs w:val="24"/>
        </w:rPr>
        <w:t xml:space="preserve"> rule applies in the present matter. The property was delivered in pursuant to an illegal payment agreement. The parties are equally in the wrong. The loss must lie where it fell.</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lastRenderedPageBreak/>
        <w:t>The plaintiffs did not suffer loss as they received a sum equivalent to $5 billion that they sold their rights for. The second defendant received transfer of the property. The property is in his name and he is saddled with rates and municipal charges amounting to US$1 317</w:t>
      </w:r>
      <w:r>
        <w:rPr>
          <w:rFonts w:ascii="Times New Roman" w:hAnsi="Times New Roman" w:cs="Times New Roman"/>
          <w:sz w:val="24"/>
          <w:szCs w:val="24"/>
        </w:rPr>
        <w:t>-</w:t>
      </w:r>
      <w:r w:rsidRPr="007A49A5">
        <w:rPr>
          <w:rFonts w:ascii="Times New Roman" w:hAnsi="Times New Roman" w:cs="Times New Roman"/>
          <w:sz w:val="24"/>
          <w:szCs w:val="24"/>
        </w:rPr>
        <w:t xml:space="preserve">15. The plaintiffs have failed to establish the need to relax the in </w:t>
      </w:r>
      <w:proofErr w:type="spellStart"/>
      <w:r w:rsidRPr="007A49A5">
        <w:rPr>
          <w:rFonts w:ascii="Times New Roman" w:hAnsi="Times New Roman" w:cs="Times New Roman"/>
          <w:i/>
          <w:sz w:val="24"/>
          <w:szCs w:val="24"/>
        </w:rPr>
        <w:t>pari</w:t>
      </w:r>
      <w:proofErr w:type="spellEnd"/>
      <w:r w:rsidRPr="007A49A5">
        <w:rPr>
          <w:rFonts w:ascii="Times New Roman" w:hAnsi="Times New Roman" w:cs="Times New Roman"/>
          <w:i/>
          <w:sz w:val="24"/>
          <w:szCs w:val="24"/>
        </w:rPr>
        <w:t xml:space="preserve"> delicto</w:t>
      </w:r>
      <w:r w:rsidRPr="007A49A5">
        <w:rPr>
          <w:rFonts w:ascii="Times New Roman" w:hAnsi="Times New Roman" w:cs="Times New Roman"/>
          <w:sz w:val="24"/>
          <w:szCs w:val="24"/>
        </w:rPr>
        <w:t xml:space="preserve"> rule. Cancelling the cession would not be equitable. The plaintiffs do not recall the amount in </w:t>
      </w:r>
      <w:proofErr w:type="spellStart"/>
      <w:r w:rsidRPr="007A49A5">
        <w:rPr>
          <w:rFonts w:ascii="Times New Roman" w:hAnsi="Times New Roman" w:cs="Times New Roman"/>
          <w:sz w:val="24"/>
          <w:szCs w:val="24"/>
        </w:rPr>
        <w:t>rands</w:t>
      </w:r>
      <w:proofErr w:type="spellEnd"/>
      <w:r w:rsidRPr="007A49A5">
        <w:rPr>
          <w:rFonts w:ascii="Times New Roman" w:hAnsi="Times New Roman" w:cs="Times New Roman"/>
          <w:sz w:val="24"/>
          <w:szCs w:val="24"/>
        </w:rPr>
        <w:t xml:space="preserve"> that they received. Paying back $2.5 billion in local currency would not be fair to the second defendant as local currency has been demonetised. The rate of exchange to be used to repay the local currency in USD would be the official exchange rate prevailing on that day and not the parallel rate. On 3 December 2007 the official cross rate of the local currency to the United States dollar was $30 000</w:t>
      </w:r>
      <w:r>
        <w:rPr>
          <w:rFonts w:ascii="Times New Roman" w:hAnsi="Times New Roman" w:cs="Times New Roman"/>
          <w:sz w:val="24"/>
          <w:szCs w:val="24"/>
        </w:rPr>
        <w:t>-</w:t>
      </w:r>
      <w:r w:rsidRPr="007A49A5">
        <w:rPr>
          <w:rFonts w:ascii="Times New Roman" w:hAnsi="Times New Roman" w:cs="Times New Roman"/>
          <w:sz w:val="24"/>
          <w:szCs w:val="24"/>
        </w:rPr>
        <w:t>00: $1.  $2.5 billion was equivalent at the official exchange rate to US$83 333</w:t>
      </w:r>
      <w:r>
        <w:rPr>
          <w:rFonts w:ascii="Times New Roman" w:hAnsi="Times New Roman" w:cs="Times New Roman"/>
          <w:sz w:val="24"/>
          <w:szCs w:val="24"/>
        </w:rPr>
        <w:t>-</w:t>
      </w:r>
      <w:r w:rsidRPr="007A49A5">
        <w:rPr>
          <w:rFonts w:ascii="Times New Roman" w:hAnsi="Times New Roman" w:cs="Times New Roman"/>
          <w:sz w:val="24"/>
          <w:szCs w:val="24"/>
        </w:rPr>
        <w:t>33. It would be ridiculous to request the plaintiffs to pay the second defendant US$83 333</w:t>
      </w:r>
      <w:r>
        <w:rPr>
          <w:rFonts w:ascii="Times New Roman" w:hAnsi="Times New Roman" w:cs="Times New Roman"/>
          <w:sz w:val="24"/>
          <w:szCs w:val="24"/>
        </w:rPr>
        <w:t>-</w:t>
      </w:r>
      <w:r w:rsidRPr="007A49A5">
        <w:rPr>
          <w:rFonts w:ascii="Times New Roman" w:hAnsi="Times New Roman" w:cs="Times New Roman"/>
          <w:sz w:val="24"/>
          <w:szCs w:val="24"/>
        </w:rPr>
        <w:t>33.</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In the premises, the plaintiff’s claims for a declaration of nullity of the agreement of sale and cancellation of the cession cannot succeed.</w:t>
      </w:r>
    </w:p>
    <w:p w:rsidR="0045771B" w:rsidRPr="007A49A5" w:rsidRDefault="0045771B" w:rsidP="0045771B">
      <w:pPr>
        <w:spacing w:after="0"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 xml:space="preserve">The second defendant counterclaimed for the eviction of the plaintiffs and those who are in occupation through them. The factual position shown in </w:t>
      </w:r>
      <w:proofErr w:type="spellStart"/>
      <w:r w:rsidRPr="007A49A5">
        <w:rPr>
          <w:rFonts w:ascii="Times New Roman" w:hAnsi="Times New Roman" w:cs="Times New Roman"/>
          <w:sz w:val="24"/>
          <w:szCs w:val="24"/>
        </w:rPr>
        <w:t>exh</w:t>
      </w:r>
      <w:proofErr w:type="spellEnd"/>
      <w:r w:rsidRPr="007A49A5">
        <w:rPr>
          <w:rFonts w:ascii="Times New Roman" w:hAnsi="Times New Roman" w:cs="Times New Roman"/>
          <w:sz w:val="24"/>
          <w:szCs w:val="24"/>
        </w:rPr>
        <w:t xml:space="preserve"> 3 and 4 is that the plaintiffs consented to the eviction of Joel who remains ensconced in the property. The effect of my finding on the </w:t>
      </w:r>
      <w:r w:rsidRPr="007A49A5">
        <w:rPr>
          <w:rFonts w:ascii="Times New Roman" w:hAnsi="Times New Roman" w:cs="Times New Roman"/>
          <w:i/>
          <w:sz w:val="24"/>
          <w:szCs w:val="24"/>
        </w:rPr>
        <w:t>in</w:t>
      </w:r>
      <w:r w:rsidRPr="007A49A5">
        <w:rPr>
          <w:rFonts w:ascii="Times New Roman" w:hAnsi="Times New Roman" w:cs="Times New Roman"/>
          <w:sz w:val="24"/>
          <w:szCs w:val="24"/>
        </w:rPr>
        <w:t xml:space="preserve"> </w:t>
      </w:r>
      <w:proofErr w:type="spellStart"/>
      <w:r w:rsidRPr="007A49A5">
        <w:rPr>
          <w:rFonts w:ascii="Times New Roman" w:hAnsi="Times New Roman" w:cs="Times New Roman"/>
          <w:i/>
          <w:sz w:val="24"/>
          <w:szCs w:val="24"/>
        </w:rPr>
        <w:t>pari</w:t>
      </w:r>
      <w:proofErr w:type="spellEnd"/>
      <w:r w:rsidRPr="007A49A5">
        <w:rPr>
          <w:rFonts w:ascii="Times New Roman" w:hAnsi="Times New Roman" w:cs="Times New Roman"/>
          <w:i/>
          <w:sz w:val="24"/>
          <w:szCs w:val="24"/>
        </w:rPr>
        <w:t xml:space="preserve"> delicto</w:t>
      </w:r>
      <w:r w:rsidRPr="007A49A5">
        <w:rPr>
          <w:rFonts w:ascii="Times New Roman" w:hAnsi="Times New Roman" w:cs="Times New Roman"/>
          <w:sz w:val="24"/>
          <w:szCs w:val="24"/>
        </w:rPr>
        <w:t xml:space="preserve"> maxim is that the property fell into the lap of the second defendant. If the plaintiffs or Joel were to remain on the property, they would be unjustly enriched. It is equitable to relax the </w:t>
      </w:r>
      <w:r w:rsidRPr="007A49A5">
        <w:rPr>
          <w:rFonts w:ascii="Times New Roman" w:hAnsi="Times New Roman" w:cs="Times New Roman"/>
          <w:i/>
          <w:sz w:val="24"/>
          <w:szCs w:val="24"/>
        </w:rPr>
        <w:t xml:space="preserve">in par delicto </w:t>
      </w:r>
      <w:r w:rsidRPr="007A49A5">
        <w:rPr>
          <w:rFonts w:ascii="Times New Roman" w:hAnsi="Times New Roman" w:cs="Times New Roman"/>
          <w:sz w:val="24"/>
          <w:szCs w:val="24"/>
        </w:rPr>
        <w:t xml:space="preserve">maxim for the second defendant and grant him the order of eviction that he seeks. </w:t>
      </w:r>
    </w:p>
    <w:p w:rsidR="0045771B" w:rsidRPr="007A49A5" w:rsidRDefault="0045771B" w:rsidP="0045771B">
      <w:pPr>
        <w:spacing w:line="360" w:lineRule="auto"/>
        <w:ind w:firstLine="720"/>
        <w:jc w:val="both"/>
        <w:rPr>
          <w:rFonts w:ascii="Times New Roman" w:hAnsi="Times New Roman" w:cs="Times New Roman"/>
          <w:sz w:val="24"/>
          <w:szCs w:val="24"/>
        </w:rPr>
      </w:pPr>
      <w:r w:rsidRPr="007A49A5">
        <w:rPr>
          <w:rFonts w:ascii="Times New Roman" w:hAnsi="Times New Roman" w:cs="Times New Roman"/>
          <w:sz w:val="24"/>
          <w:szCs w:val="24"/>
        </w:rPr>
        <w:t>It is also appropriate to grant the second defendant the costs he prayed for as it is apparent to me that the plaintiffs were motivated by greed rather than principle in bringing the main claim and contesting the counter claim.</w:t>
      </w:r>
    </w:p>
    <w:p w:rsidR="0045771B" w:rsidRPr="007A49A5" w:rsidRDefault="0045771B" w:rsidP="0045771B">
      <w:pPr>
        <w:jc w:val="both"/>
        <w:rPr>
          <w:rFonts w:ascii="Times New Roman" w:hAnsi="Times New Roman" w:cs="Times New Roman"/>
          <w:sz w:val="24"/>
          <w:szCs w:val="24"/>
        </w:rPr>
      </w:pPr>
      <w:r w:rsidRPr="007A49A5">
        <w:rPr>
          <w:rFonts w:ascii="Times New Roman" w:hAnsi="Times New Roman" w:cs="Times New Roman"/>
          <w:sz w:val="24"/>
          <w:szCs w:val="24"/>
        </w:rPr>
        <w:t>Accordingly it is ordered that:</w:t>
      </w:r>
    </w:p>
    <w:p w:rsidR="0045771B" w:rsidRPr="007A49A5" w:rsidRDefault="0045771B" w:rsidP="0045771B">
      <w:pPr>
        <w:pStyle w:val="ListParagraph"/>
        <w:numPr>
          <w:ilvl w:val="0"/>
          <w:numId w:val="1"/>
        </w:numPr>
        <w:spacing w:line="360" w:lineRule="auto"/>
        <w:jc w:val="both"/>
        <w:rPr>
          <w:rFonts w:ascii="Times New Roman" w:hAnsi="Times New Roman" w:cs="Times New Roman"/>
          <w:sz w:val="24"/>
          <w:szCs w:val="24"/>
        </w:rPr>
      </w:pPr>
      <w:r w:rsidRPr="007A49A5">
        <w:rPr>
          <w:rFonts w:ascii="Times New Roman" w:hAnsi="Times New Roman" w:cs="Times New Roman"/>
          <w:sz w:val="24"/>
          <w:szCs w:val="24"/>
        </w:rPr>
        <w:t>The plaintiffs’ claims be and are hereby dismissed.</w:t>
      </w:r>
    </w:p>
    <w:p w:rsidR="0045771B" w:rsidRPr="007A49A5" w:rsidRDefault="0045771B" w:rsidP="0045771B">
      <w:pPr>
        <w:pStyle w:val="ListParagraph"/>
        <w:numPr>
          <w:ilvl w:val="0"/>
          <w:numId w:val="1"/>
        </w:numPr>
        <w:spacing w:line="360" w:lineRule="auto"/>
        <w:jc w:val="both"/>
        <w:rPr>
          <w:rFonts w:ascii="Times New Roman" w:hAnsi="Times New Roman" w:cs="Times New Roman"/>
          <w:sz w:val="24"/>
          <w:szCs w:val="24"/>
        </w:rPr>
      </w:pPr>
      <w:r w:rsidRPr="007A49A5">
        <w:rPr>
          <w:rFonts w:ascii="Times New Roman" w:hAnsi="Times New Roman" w:cs="Times New Roman"/>
          <w:sz w:val="24"/>
          <w:szCs w:val="24"/>
        </w:rPr>
        <w:t xml:space="preserve">The plaintiffs, together with all those who claim the right of occupation through them, be and are hereby evicted from Stand No. 6380 </w:t>
      </w:r>
      <w:proofErr w:type="spellStart"/>
      <w:r w:rsidRPr="007A49A5">
        <w:rPr>
          <w:rFonts w:ascii="Times New Roman" w:hAnsi="Times New Roman" w:cs="Times New Roman"/>
          <w:sz w:val="24"/>
          <w:szCs w:val="24"/>
        </w:rPr>
        <w:t>Mbare</w:t>
      </w:r>
      <w:proofErr w:type="spellEnd"/>
      <w:r w:rsidRPr="007A49A5">
        <w:rPr>
          <w:rFonts w:ascii="Times New Roman" w:hAnsi="Times New Roman" w:cs="Times New Roman"/>
          <w:sz w:val="24"/>
          <w:szCs w:val="24"/>
        </w:rPr>
        <w:t xml:space="preserve">, otherwise known as 45 </w:t>
      </w:r>
      <w:proofErr w:type="spellStart"/>
      <w:r w:rsidRPr="007A49A5">
        <w:rPr>
          <w:rFonts w:ascii="Times New Roman" w:hAnsi="Times New Roman" w:cs="Times New Roman"/>
          <w:sz w:val="24"/>
          <w:szCs w:val="24"/>
        </w:rPr>
        <w:t>Maviyani</w:t>
      </w:r>
      <w:proofErr w:type="spellEnd"/>
      <w:r w:rsidRPr="007A49A5">
        <w:rPr>
          <w:rFonts w:ascii="Times New Roman" w:hAnsi="Times New Roman" w:cs="Times New Roman"/>
          <w:sz w:val="24"/>
          <w:szCs w:val="24"/>
        </w:rPr>
        <w:t xml:space="preserve"> Street </w:t>
      </w:r>
      <w:proofErr w:type="spellStart"/>
      <w:r w:rsidRPr="007A49A5">
        <w:rPr>
          <w:rFonts w:ascii="Times New Roman" w:hAnsi="Times New Roman" w:cs="Times New Roman"/>
          <w:sz w:val="24"/>
          <w:szCs w:val="24"/>
        </w:rPr>
        <w:t>Mbare</w:t>
      </w:r>
      <w:proofErr w:type="spellEnd"/>
      <w:r w:rsidRPr="007A49A5">
        <w:rPr>
          <w:rFonts w:ascii="Times New Roman" w:hAnsi="Times New Roman" w:cs="Times New Roman"/>
          <w:sz w:val="24"/>
          <w:szCs w:val="24"/>
        </w:rPr>
        <w:t xml:space="preserve">. </w:t>
      </w:r>
    </w:p>
    <w:p w:rsidR="0045771B" w:rsidRPr="007A49A5" w:rsidRDefault="0045771B" w:rsidP="0045771B">
      <w:pPr>
        <w:pStyle w:val="ListParagraph"/>
        <w:numPr>
          <w:ilvl w:val="0"/>
          <w:numId w:val="1"/>
        </w:numPr>
        <w:spacing w:line="360" w:lineRule="auto"/>
        <w:jc w:val="both"/>
        <w:rPr>
          <w:rFonts w:ascii="Times New Roman" w:hAnsi="Times New Roman" w:cs="Times New Roman"/>
          <w:sz w:val="24"/>
          <w:szCs w:val="24"/>
        </w:rPr>
      </w:pPr>
      <w:r w:rsidRPr="007A49A5">
        <w:rPr>
          <w:rFonts w:ascii="Times New Roman" w:hAnsi="Times New Roman" w:cs="Times New Roman"/>
          <w:sz w:val="24"/>
          <w:szCs w:val="24"/>
        </w:rPr>
        <w:t xml:space="preserve">The plaintiffs shall jointly and severally one paying the other to be absolved </w:t>
      </w:r>
      <w:proofErr w:type="gramStart"/>
      <w:r w:rsidRPr="007A49A5">
        <w:rPr>
          <w:rFonts w:ascii="Times New Roman" w:hAnsi="Times New Roman" w:cs="Times New Roman"/>
          <w:sz w:val="24"/>
          <w:szCs w:val="24"/>
        </w:rPr>
        <w:t>pay</w:t>
      </w:r>
      <w:proofErr w:type="gramEnd"/>
      <w:r w:rsidRPr="007A49A5">
        <w:rPr>
          <w:rFonts w:ascii="Times New Roman" w:hAnsi="Times New Roman" w:cs="Times New Roman"/>
          <w:sz w:val="24"/>
          <w:szCs w:val="24"/>
        </w:rPr>
        <w:t xml:space="preserve"> the first and second defendants’ costs of suit for both the main claim and counter claim on the scale of legal practitioner and client.</w:t>
      </w:r>
    </w:p>
    <w:p w:rsidR="0045771B" w:rsidRPr="007A49A5" w:rsidRDefault="0045771B" w:rsidP="0045771B">
      <w:pPr>
        <w:spacing w:after="0" w:line="240" w:lineRule="auto"/>
        <w:jc w:val="both"/>
        <w:rPr>
          <w:rFonts w:ascii="Times New Roman" w:hAnsi="Times New Roman" w:cs="Times New Roman"/>
          <w:sz w:val="24"/>
          <w:szCs w:val="24"/>
        </w:rPr>
      </w:pPr>
      <w:proofErr w:type="spellStart"/>
      <w:r w:rsidRPr="007A49A5">
        <w:rPr>
          <w:rFonts w:ascii="Times New Roman" w:hAnsi="Times New Roman" w:cs="Times New Roman"/>
          <w:i/>
          <w:sz w:val="24"/>
          <w:szCs w:val="24"/>
        </w:rPr>
        <w:lastRenderedPageBreak/>
        <w:t>Muza</w:t>
      </w:r>
      <w:proofErr w:type="spellEnd"/>
      <w:r w:rsidRPr="007A49A5">
        <w:rPr>
          <w:rFonts w:ascii="Times New Roman" w:hAnsi="Times New Roman" w:cs="Times New Roman"/>
          <w:i/>
          <w:sz w:val="24"/>
          <w:szCs w:val="24"/>
        </w:rPr>
        <w:t xml:space="preserve"> </w:t>
      </w:r>
      <w:r>
        <w:rPr>
          <w:rFonts w:ascii="Times New Roman" w:hAnsi="Times New Roman" w:cs="Times New Roman"/>
          <w:i/>
          <w:sz w:val="24"/>
          <w:szCs w:val="24"/>
        </w:rPr>
        <w:t>&amp;</w:t>
      </w:r>
      <w:r w:rsidRPr="007A49A5">
        <w:rPr>
          <w:rFonts w:ascii="Times New Roman" w:hAnsi="Times New Roman" w:cs="Times New Roman"/>
          <w:i/>
          <w:sz w:val="24"/>
          <w:szCs w:val="24"/>
        </w:rPr>
        <w:t xml:space="preserve"> </w:t>
      </w:r>
      <w:proofErr w:type="spellStart"/>
      <w:r w:rsidRPr="007A49A5">
        <w:rPr>
          <w:rFonts w:ascii="Times New Roman" w:hAnsi="Times New Roman" w:cs="Times New Roman"/>
          <w:i/>
          <w:sz w:val="24"/>
          <w:szCs w:val="24"/>
        </w:rPr>
        <w:t>Nyapadi</w:t>
      </w:r>
      <w:proofErr w:type="spellEnd"/>
      <w:r w:rsidRPr="007A49A5">
        <w:rPr>
          <w:rFonts w:ascii="Times New Roman" w:hAnsi="Times New Roman" w:cs="Times New Roman"/>
          <w:i/>
          <w:sz w:val="24"/>
          <w:szCs w:val="24"/>
        </w:rPr>
        <w:t>,</w:t>
      </w:r>
      <w:r w:rsidRPr="007A49A5">
        <w:rPr>
          <w:rFonts w:ascii="Times New Roman" w:hAnsi="Times New Roman" w:cs="Times New Roman"/>
          <w:sz w:val="24"/>
          <w:szCs w:val="24"/>
        </w:rPr>
        <w:t xml:space="preserve"> plaintiffs’ legal practitioners</w:t>
      </w:r>
    </w:p>
    <w:p w:rsidR="0045771B" w:rsidRPr="007A49A5" w:rsidRDefault="0045771B" w:rsidP="0045771B">
      <w:pPr>
        <w:spacing w:after="0" w:line="240" w:lineRule="auto"/>
        <w:jc w:val="both"/>
        <w:rPr>
          <w:rFonts w:ascii="Times New Roman" w:hAnsi="Times New Roman" w:cs="Times New Roman"/>
          <w:sz w:val="24"/>
          <w:szCs w:val="24"/>
        </w:rPr>
      </w:pPr>
      <w:proofErr w:type="spellStart"/>
      <w:r w:rsidRPr="007A49A5">
        <w:rPr>
          <w:rFonts w:ascii="Times New Roman" w:hAnsi="Times New Roman" w:cs="Times New Roman"/>
          <w:i/>
          <w:sz w:val="24"/>
          <w:szCs w:val="24"/>
        </w:rPr>
        <w:t>Hungwe</w:t>
      </w:r>
      <w:proofErr w:type="spellEnd"/>
      <w:r w:rsidRPr="007A49A5">
        <w:rPr>
          <w:rFonts w:ascii="Times New Roman" w:hAnsi="Times New Roman" w:cs="Times New Roman"/>
          <w:i/>
          <w:sz w:val="24"/>
          <w:szCs w:val="24"/>
        </w:rPr>
        <w:t xml:space="preserve"> </w:t>
      </w:r>
      <w:r>
        <w:rPr>
          <w:rFonts w:ascii="Times New Roman" w:hAnsi="Times New Roman" w:cs="Times New Roman"/>
          <w:i/>
          <w:sz w:val="24"/>
          <w:szCs w:val="24"/>
        </w:rPr>
        <w:t>&amp;</w:t>
      </w:r>
      <w:r w:rsidRPr="007A49A5">
        <w:rPr>
          <w:rFonts w:ascii="Times New Roman" w:hAnsi="Times New Roman" w:cs="Times New Roman"/>
          <w:i/>
          <w:sz w:val="24"/>
          <w:szCs w:val="24"/>
        </w:rPr>
        <w:t xml:space="preserve"> Partners,</w:t>
      </w:r>
      <w:r w:rsidRPr="007A49A5">
        <w:rPr>
          <w:rFonts w:ascii="Times New Roman" w:hAnsi="Times New Roman" w:cs="Times New Roman"/>
          <w:sz w:val="24"/>
          <w:szCs w:val="24"/>
        </w:rPr>
        <w:t xml:space="preserve"> first and second defendants’ legal practitioners</w:t>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r w:rsidRPr="007A49A5">
        <w:rPr>
          <w:rFonts w:ascii="Times New Roman" w:hAnsi="Times New Roman" w:cs="Times New Roman"/>
          <w:sz w:val="24"/>
          <w:szCs w:val="24"/>
        </w:rPr>
        <w:tab/>
      </w:r>
    </w:p>
    <w:p w:rsidR="00321B76" w:rsidRDefault="00321B76"/>
    <w:sectPr w:rsidR="00321B7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D2" w:rsidRDefault="007111D2">
      <w:pPr>
        <w:spacing w:after="0" w:line="240" w:lineRule="auto"/>
      </w:pPr>
      <w:r>
        <w:separator/>
      </w:r>
    </w:p>
  </w:endnote>
  <w:endnote w:type="continuationSeparator" w:id="0">
    <w:p w:rsidR="007111D2" w:rsidRDefault="007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D2" w:rsidRDefault="007111D2">
      <w:pPr>
        <w:spacing w:after="0" w:line="240" w:lineRule="auto"/>
      </w:pPr>
      <w:r>
        <w:separator/>
      </w:r>
    </w:p>
  </w:footnote>
  <w:footnote w:type="continuationSeparator" w:id="0">
    <w:p w:rsidR="007111D2" w:rsidRDefault="0071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4964"/>
      <w:docPartObj>
        <w:docPartGallery w:val="Page Numbers (Top of Page)"/>
        <w:docPartUnique/>
      </w:docPartObj>
    </w:sdtPr>
    <w:sdtEndPr>
      <w:rPr>
        <w:noProof/>
      </w:rPr>
    </w:sdtEndPr>
    <w:sdtContent>
      <w:p w:rsidR="00335494" w:rsidRDefault="0045771B">
        <w:pPr>
          <w:pStyle w:val="Header"/>
          <w:jc w:val="right"/>
          <w:rPr>
            <w:noProof/>
          </w:rPr>
        </w:pPr>
        <w:r>
          <w:fldChar w:fldCharType="begin"/>
        </w:r>
        <w:r>
          <w:instrText xml:space="preserve"> PAGE   \* MERGEFORMAT </w:instrText>
        </w:r>
        <w:r>
          <w:fldChar w:fldCharType="separate"/>
        </w:r>
        <w:r w:rsidR="00816931">
          <w:rPr>
            <w:noProof/>
          </w:rPr>
          <w:t>1</w:t>
        </w:r>
        <w:r>
          <w:rPr>
            <w:noProof/>
          </w:rPr>
          <w:fldChar w:fldCharType="end"/>
        </w:r>
      </w:p>
      <w:p w:rsidR="00335494" w:rsidRDefault="0045771B">
        <w:pPr>
          <w:pStyle w:val="Header"/>
          <w:jc w:val="right"/>
          <w:rPr>
            <w:noProof/>
          </w:rPr>
        </w:pPr>
        <w:r>
          <w:rPr>
            <w:noProof/>
          </w:rPr>
          <w:t>HH 38-2012</w:t>
        </w:r>
      </w:p>
      <w:p w:rsidR="00335494" w:rsidRDefault="0045771B">
        <w:pPr>
          <w:pStyle w:val="Header"/>
          <w:jc w:val="right"/>
        </w:pPr>
        <w:r>
          <w:rPr>
            <w:noProof/>
          </w:rPr>
          <w:t>HC 1126/08</w:t>
        </w:r>
      </w:p>
    </w:sdtContent>
  </w:sdt>
  <w:p w:rsidR="00335494" w:rsidRDefault="00711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B51DA"/>
    <w:multiLevelType w:val="hybridMultilevel"/>
    <w:tmpl w:val="42F054C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1B"/>
    <w:rsid w:val="00321B76"/>
    <w:rsid w:val="00370884"/>
    <w:rsid w:val="0045771B"/>
    <w:rsid w:val="007111D2"/>
    <w:rsid w:val="00816931"/>
    <w:rsid w:val="00865D7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1B"/>
    <w:pPr>
      <w:ind w:left="720"/>
      <w:contextualSpacing/>
    </w:pPr>
  </w:style>
  <w:style w:type="paragraph" w:styleId="Header">
    <w:name w:val="header"/>
    <w:basedOn w:val="Normal"/>
    <w:link w:val="HeaderChar"/>
    <w:uiPriority w:val="99"/>
    <w:unhideWhenUsed/>
    <w:rsid w:val="00457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1B"/>
    <w:pPr>
      <w:ind w:left="720"/>
      <w:contextualSpacing/>
    </w:pPr>
  </w:style>
  <w:style w:type="paragraph" w:styleId="Header">
    <w:name w:val="header"/>
    <w:basedOn w:val="Normal"/>
    <w:link w:val="HeaderChar"/>
    <w:uiPriority w:val="99"/>
    <w:unhideWhenUsed/>
    <w:rsid w:val="00457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2012-03-13T12:46:00Z</dcterms:created>
  <dcterms:modified xsi:type="dcterms:W3CDTF">2012-03-13T12:46:00Z</dcterms:modified>
</cp:coreProperties>
</file>